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14:anchorId="599AC414" wp14:editId="21611E7D">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000F6E"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21D7D" w:rsidRPr="00BA5DE0">
        <w:rPr>
          <w:rFonts w:ascii="Times New Roman" w:hAnsi="Times New Roman"/>
        </w:rPr>
        <w:t>1</w:t>
      </w:r>
      <w:r w:rsidR="002875D6" w:rsidRPr="00BA5DE0">
        <w:rPr>
          <w:rFonts w:ascii="Times New Roman" w:hAnsi="Times New Roman"/>
        </w:rPr>
        <w:t>7</w:t>
      </w:r>
      <w:r w:rsidR="00B31E5E" w:rsidRPr="00BA5DE0">
        <w:rPr>
          <w:rFonts w:ascii="Times New Roman" w:hAnsi="Times New Roman"/>
        </w:rPr>
        <w:t>»</w:t>
      </w:r>
      <w:r w:rsidRPr="00BA5DE0">
        <w:rPr>
          <w:rFonts w:ascii="Times New Roman" w:hAnsi="Times New Roman"/>
        </w:rPr>
        <w:t xml:space="preserve"> </w:t>
      </w:r>
      <w:r w:rsidR="002875D6" w:rsidRPr="00BA5DE0">
        <w:rPr>
          <w:rFonts w:ascii="Times New Roman" w:hAnsi="Times New Roman"/>
        </w:rPr>
        <w:t>марта</w:t>
      </w:r>
      <w:r w:rsidR="002875D6">
        <w:rPr>
          <w:rFonts w:ascii="Times New Roman" w:hAnsi="Times New Roman"/>
        </w:rPr>
        <w:t xml:space="preserve"> </w:t>
      </w:r>
      <w:r>
        <w:rPr>
          <w:rFonts w:ascii="Times New Roman" w:hAnsi="Times New Roman"/>
        </w:rPr>
        <w:t xml:space="preserve"> </w:t>
      </w:r>
      <w:r w:rsidR="00025754">
        <w:rPr>
          <w:rFonts w:ascii="Times New Roman" w:hAnsi="Times New Roman"/>
        </w:rPr>
        <w:t>201</w:t>
      </w:r>
      <w:r w:rsidR="002875D6">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bookmarkStart w:id="0" w:name="_GoBack"/>
      <w:bookmarkEnd w:id="0"/>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2875D6">
        <w:rPr>
          <w:rFonts w:ascii="Times New Roman" w:hAnsi="Times New Roman"/>
          <w:b/>
          <w:bCs/>
          <w:sz w:val="24"/>
          <w:szCs w:val="24"/>
        </w:rPr>
        <w:t>0</w:t>
      </w:r>
      <w:r w:rsidR="002A1241">
        <w:rPr>
          <w:rFonts w:ascii="Times New Roman" w:hAnsi="Times New Roman"/>
          <w:b/>
          <w:bCs/>
          <w:sz w:val="24"/>
          <w:szCs w:val="24"/>
        </w:rPr>
        <w:t>7</w:t>
      </w:r>
    </w:p>
    <w:p w:rsidR="002D6633" w:rsidRPr="000459A9" w:rsidRDefault="002D6633" w:rsidP="00E078FE">
      <w:pPr>
        <w:spacing w:after="0" w:line="240" w:lineRule="auto"/>
        <w:jc w:val="center"/>
        <w:rPr>
          <w:rFonts w:ascii="Times New Roman" w:hAnsi="Times New Roman"/>
          <w:b/>
          <w:bCs/>
          <w:sz w:val="24"/>
          <w:szCs w:val="24"/>
        </w:rPr>
      </w:pPr>
    </w:p>
    <w:p w:rsidR="009336B5" w:rsidRPr="00C843E5" w:rsidRDefault="002D6633" w:rsidP="00C843E5">
      <w:pPr>
        <w:jc w:val="center"/>
        <w:rPr>
          <w:rFonts w:ascii="Times New Roman" w:hAnsi="Times New Roman"/>
          <w:b/>
          <w:sz w:val="24"/>
          <w:szCs w:val="24"/>
        </w:rPr>
      </w:pPr>
      <w:r w:rsidRPr="00BD7606">
        <w:rPr>
          <w:rFonts w:ascii="Times New Roman" w:hAnsi="Times New Roman"/>
          <w:b/>
        </w:rPr>
        <w:t>Н</w:t>
      </w:r>
      <w:r w:rsidR="00290221" w:rsidRPr="00BD7606">
        <w:rPr>
          <w:rFonts w:ascii="Times New Roman" w:hAnsi="Times New Roman"/>
          <w:b/>
        </w:rPr>
        <w:t xml:space="preserve">а поставку </w:t>
      </w:r>
      <w:r w:rsidR="00C843E5" w:rsidRPr="00C843E5">
        <w:rPr>
          <w:rFonts w:ascii="Times New Roman" w:hAnsi="Times New Roman"/>
          <w:b/>
          <w:sz w:val="24"/>
          <w:szCs w:val="24"/>
        </w:rPr>
        <w:t>счетчик</w:t>
      </w:r>
      <w:r w:rsidR="00AC6A5D">
        <w:rPr>
          <w:rFonts w:ascii="Times New Roman" w:hAnsi="Times New Roman"/>
          <w:b/>
          <w:sz w:val="24"/>
          <w:szCs w:val="24"/>
        </w:rPr>
        <w:t>ов</w:t>
      </w:r>
      <w:r w:rsidR="00C843E5" w:rsidRPr="00C843E5">
        <w:rPr>
          <w:rFonts w:ascii="Times New Roman" w:hAnsi="Times New Roman"/>
          <w:b/>
          <w:sz w:val="24"/>
          <w:szCs w:val="24"/>
        </w:rPr>
        <w:t xml:space="preserve"> топлива</w:t>
      </w:r>
      <w:r w:rsidR="005849D6">
        <w:rPr>
          <w:rFonts w:ascii="Times New Roman" w:hAnsi="Times New Roman"/>
          <w:b/>
          <w:sz w:val="24"/>
          <w:szCs w:val="24"/>
        </w:rPr>
        <w:t xml:space="preserve"> (</w:t>
      </w:r>
      <w:r w:rsidR="00C843E5" w:rsidRPr="00C843E5">
        <w:rPr>
          <w:rFonts w:ascii="Times New Roman" w:hAnsi="Times New Roman"/>
          <w:b/>
          <w:sz w:val="24"/>
          <w:szCs w:val="24"/>
        </w:rPr>
        <w:t>мазут</w:t>
      </w:r>
      <w:r w:rsidR="005849D6">
        <w:rPr>
          <w:rFonts w:ascii="Times New Roman" w:hAnsi="Times New Roman"/>
          <w:b/>
          <w:sz w:val="24"/>
          <w:szCs w:val="24"/>
        </w:rPr>
        <w:t>)</w:t>
      </w:r>
      <w:r w:rsidR="00C843E5" w:rsidRPr="00C843E5">
        <w:rPr>
          <w:rFonts w:ascii="Times New Roman" w:hAnsi="Times New Roman"/>
          <w:b/>
          <w:sz w:val="24"/>
          <w:szCs w:val="24"/>
        </w:rPr>
        <w:t>.</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2875D6">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1" w:name="_Toc305665966"/>
      <w:r w:rsidRPr="00E609D1">
        <w:rPr>
          <w:rFonts w:ascii="Times New Roman" w:hAnsi="Times New Roman"/>
          <w:b/>
          <w:sz w:val="24"/>
          <w:szCs w:val="24"/>
        </w:rPr>
        <w:lastRenderedPageBreak/>
        <w:t>РАЗДЕЛ 1. ТЕРМИНЫ И ОПРЕДЕЛЕНИЯ</w:t>
      </w:r>
      <w:bookmarkEnd w:id="1"/>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2"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2"/>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3" w:name="_Toc309584754"/>
      <w:bookmarkStart w:id="4"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5" w:name="_Ref126000848"/>
      <w:r w:rsidRPr="007D5012">
        <w:rPr>
          <w:szCs w:val="24"/>
        </w:rPr>
        <w:t xml:space="preserve">Открытый </w:t>
      </w:r>
      <w:bookmarkEnd w:id="5"/>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6" w:name="_Toc55285336"/>
      <w:bookmarkStart w:id="7" w:name="_Toc55305370"/>
      <w:bookmarkStart w:id="8" w:name="_Ref55313246"/>
      <w:bookmarkStart w:id="9" w:name="_Ref56231140"/>
      <w:bookmarkStart w:id="10" w:name="_Ref56231144"/>
      <w:bookmarkStart w:id="11" w:name="_Toc57314617"/>
      <w:bookmarkStart w:id="12" w:name="_Toc69728943"/>
      <w:bookmarkStart w:id="13" w:name="_Toc98251655"/>
      <w:bookmarkStart w:id="14" w:name="_Toc255999689"/>
      <w:r w:rsidRPr="00282DA6">
        <w:rPr>
          <w:b/>
        </w:rPr>
        <w:t>Правовой статус процедур и документов</w:t>
      </w:r>
      <w:bookmarkEnd w:id="6"/>
      <w:bookmarkEnd w:id="7"/>
      <w:bookmarkEnd w:id="8"/>
      <w:bookmarkEnd w:id="9"/>
      <w:bookmarkEnd w:id="10"/>
      <w:bookmarkEnd w:id="11"/>
      <w:bookmarkEnd w:id="12"/>
      <w:bookmarkEnd w:id="13"/>
      <w:bookmarkEnd w:id="14"/>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5"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5"/>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6" w:name="_Toc270689344"/>
      <w:bookmarkStart w:id="17" w:name="_Toc266713262"/>
      <w:bookmarkStart w:id="18" w:name="_Toc265685048"/>
      <w:bookmarkStart w:id="19" w:name="_Toc256506315"/>
      <w:bookmarkStart w:id="20" w:name="_Toc254963549"/>
      <w:bookmarkStart w:id="21"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6"/>
    <w:bookmarkEnd w:id="17"/>
    <w:bookmarkEnd w:id="18"/>
    <w:bookmarkEnd w:id="19"/>
    <w:bookmarkEnd w:id="20"/>
    <w:bookmarkEnd w:id="21"/>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2" w:name="_Toc305665969"/>
      <w:r w:rsidR="00FD27F3" w:rsidRPr="00FD27F3">
        <w:rPr>
          <w:b/>
          <w:iCs w:val="0"/>
        </w:rPr>
        <w:lastRenderedPageBreak/>
        <w:t xml:space="preserve">РАЗДЕЛ 4. </w:t>
      </w:r>
      <w:r w:rsidRPr="00FD27F3">
        <w:rPr>
          <w:b/>
        </w:rPr>
        <w:t xml:space="preserve">ПОРЯДОК ПРОВЕДЕНИЯ ЗАПРОСА </w:t>
      </w:r>
      <w:bookmarkEnd w:id="22"/>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3"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3"/>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4"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5" w:name="_Toc303175462"/>
      <w:bookmarkStart w:id="26" w:name="_Toc303175511"/>
      <w:bookmarkStart w:id="27" w:name="_Toc305665971"/>
      <w:bookmarkEnd w:id="24"/>
      <w:bookmarkEnd w:id="25"/>
      <w:bookmarkEnd w:id="26"/>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8"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9" w:name="_Toc305665973"/>
      <w:r w:rsidRPr="00FD27F3">
        <w:rPr>
          <w:rFonts w:ascii="Times New Roman" w:hAnsi="Times New Roman" w:cs="Times New Roman"/>
          <w:i w:val="0"/>
          <w:sz w:val="24"/>
          <w:szCs w:val="24"/>
        </w:rPr>
        <w:t xml:space="preserve">Общие требования к </w:t>
      </w:r>
      <w:bookmarkEnd w:id="29"/>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30" w:name="_Toc305665974"/>
      <w:r w:rsidRPr="00FD27F3">
        <w:rPr>
          <w:rFonts w:ascii="Times New Roman" w:hAnsi="Times New Roman" w:cs="Times New Roman"/>
          <w:i w:val="0"/>
          <w:sz w:val="24"/>
          <w:szCs w:val="24"/>
        </w:rPr>
        <w:t xml:space="preserve">Срок действия </w:t>
      </w:r>
      <w:bookmarkEnd w:id="30"/>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1"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1"/>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6"/>
      <w:r w:rsidRPr="00FD27F3">
        <w:rPr>
          <w:rFonts w:ascii="Times New Roman" w:hAnsi="Times New Roman" w:cs="Times New Roman"/>
          <w:i w:val="0"/>
          <w:sz w:val="24"/>
          <w:szCs w:val="24"/>
        </w:rPr>
        <w:t>Требования к валюте заявки</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3" w:name="_Toc305665977"/>
      <w:r w:rsidRPr="00FD27F3">
        <w:rPr>
          <w:rFonts w:ascii="Times New Roman" w:hAnsi="Times New Roman" w:cs="Times New Roman"/>
          <w:i w:val="0"/>
          <w:sz w:val="24"/>
          <w:szCs w:val="24"/>
        </w:rPr>
        <w:t>Начальная (максимальная) цена договора (цена лота)</w:t>
      </w:r>
      <w:bookmarkEnd w:id="33"/>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4" w:name="_Toc268623315"/>
      <w:bookmarkStart w:id="35"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6" w:name="_Toc283406655"/>
      <w:bookmarkStart w:id="37" w:name="_Toc305665978"/>
      <w:r w:rsidRPr="00FD27F3">
        <w:rPr>
          <w:rFonts w:ascii="Times New Roman" w:hAnsi="Times New Roman" w:cs="Times New Roman"/>
          <w:i w:val="0"/>
          <w:sz w:val="24"/>
          <w:szCs w:val="24"/>
        </w:rPr>
        <w:t xml:space="preserve">Обеспечение заявки </w:t>
      </w:r>
      <w:bookmarkEnd w:id="36"/>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8" w:name="OLE_LINK5"/>
      <w:bookmarkStart w:id="39"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8"/>
      <w:bookmarkEnd w:id="39"/>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D27F3">
        <w:rPr>
          <w:rFonts w:ascii="Times New Roman" w:hAnsi="Times New Roman" w:cs="Times New Roman"/>
          <w:i w:val="0"/>
          <w:sz w:val="24"/>
          <w:szCs w:val="24"/>
        </w:rPr>
        <w:t xml:space="preserve">Подача и прием </w:t>
      </w:r>
      <w:bookmarkEnd w:id="62"/>
      <w:bookmarkEnd w:id="63"/>
      <w:bookmarkEnd w:id="64"/>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5" w:name="_Toc305665980"/>
      <w:bookmarkStart w:id="66" w:name="_Toc263441560"/>
      <w:bookmarkStart w:id="67" w:name="_Toc269476354"/>
      <w:r w:rsidRPr="00FD27F3">
        <w:rPr>
          <w:rFonts w:ascii="Times New Roman" w:hAnsi="Times New Roman" w:cs="Times New Roman"/>
          <w:i w:val="0"/>
          <w:sz w:val="24"/>
          <w:szCs w:val="24"/>
        </w:rPr>
        <w:t>Изменение заявок или их отзыв</w:t>
      </w:r>
      <w:bookmarkEnd w:id="65"/>
      <w:bookmarkEnd w:id="66"/>
      <w:bookmarkEnd w:id="67"/>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8" w:name="_Toc305665981"/>
      <w:bookmarkStart w:id="69" w:name="_Toc269476355"/>
      <w:bookmarkStart w:id="70" w:name="_Toc263441561"/>
      <w:bookmarkStart w:id="71"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8"/>
      <w:bookmarkEnd w:id="69"/>
      <w:bookmarkEnd w:id="7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2"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2"/>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3" w:name="_Toc305665982"/>
      <w:r w:rsidRPr="00FD27F3">
        <w:rPr>
          <w:rFonts w:ascii="Times New Roman" w:hAnsi="Times New Roman" w:cs="Times New Roman"/>
          <w:i w:val="0"/>
          <w:sz w:val="24"/>
          <w:szCs w:val="24"/>
        </w:rPr>
        <w:t xml:space="preserve">Опоздавшие </w:t>
      </w:r>
      <w:bookmarkEnd w:id="71"/>
      <w:bookmarkEnd w:id="73"/>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4"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5" w:name="_Toc305665983"/>
      <w:bookmarkEnd w:id="74"/>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5"/>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6" w:name="_Toc258330036"/>
      <w:r w:rsidRPr="007D5012">
        <w:rPr>
          <w:rFonts w:ascii="Times New Roman" w:hAnsi="Times New Roman"/>
          <w:sz w:val="24"/>
          <w:szCs w:val="24"/>
        </w:rPr>
        <w:t>Общие положения</w:t>
      </w:r>
      <w:bookmarkEnd w:id="76"/>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7" w:name="OLE_LINK3"/>
      <w:bookmarkStart w:id="78" w:name="OLE_LINK2"/>
      <w:r w:rsidRPr="007D5012">
        <w:rPr>
          <w:rFonts w:ascii="Times New Roman" w:hAnsi="Times New Roman"/>
          <w:sz w:val="24"/>
          <w:szCs w:val="24"/>
        </w:rPr>
        <w:t>, выполнения работ, оказания услуг</w:t>
      </w:r>
      <w:bookmarkEnd w:id="77"/>
      <w:bookmarkEnd w:id="78"/>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9"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80" w:name="sub_1214"/>
      <w:bookmarkEnd w:id="79"/>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80"/>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1" w:name="_Toc255985697"/>
      <w:bookmarkStart w:id="82" w:name="_Toc263441565"/>
      <w:r w:rsidRPr="007D5012">
        <w:rPr>
          <w:rFonts w:ascii="Times New Roman" w:hAnsi="Times New Roman"/>
          <w:sz w:val="24"/>
          <w:szCs w:val="24"/>
        </w:rPr>
        <w:tab/>
      </w:r>
      <w:bookmarkStart w:id="83" w:name="OLE_LINK9"/>
      <w:bookmarkStart w:id="84" w:name="OLE_LINK8"/>
      <w:bookmarkEnd w:id="81"/>
      <w:bookmarkEnd w:id="82"/>
      <w:r w:rsidRPr="007D5012">
        <w:rPr>
          <w:rFonts w:ascii="Times New Roman" w:hAnsi="Times New Roman"/>
          <w:sz w:val="24"/>
          <w:szCs w:val="24"/>
        </w:rPr>
        <w:t xml:space="preserve"> </w:t>
      </w:r>
    </w:p>
    <w:bookmarkEnd w:id="83"/>
    <w:bookmarkEnd w:id="84"/>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5" w:name="_Toc276141213"/>
      <w:bookmarkStart w:id="86" w:name="_Toc276577632"/>
      <w:bookmarkStart w:id="87" w:name="_Toc269835279"/>
      <w:bookmarkStart w:id="88" w:name="_Toc270595288"/>
      <w:bookmarkStart w:id="89" w:name="_Toc271294290"/>
      <w:bookmarkEnd w:id="85"/>
      <w:bookmarkEnd w:id="86"/>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90" w:name="_Toc305665985"/>
      <w:r w:rsidRPr="00FD27F3">
        <w:rPr>
          <w:rFonts w:ascii="Times New Roman" w:hAnsi="Times New Roman" w:cs="Times New Roman"/>
          <w:i w:val="0"/>
          <w:sz w:val="24"/>
          <w:szCs w:val="24"/>
        </w:rPr>
        <w:t>Обеспечение исполнения договора</w:t>
      </w:r>
      <w:bookmarkEnd w:id="87"/>
      <w:bookmarkEnd w:id="88"/>
      <w:bookmarkEnd w:id="89"/>
      <w:bookmarkEnd w:id="90"/>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3"/>
    <w:bookmarkEnd w:id="4"/>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1" w:name="_Toc305665986"/>
      <w:r w:rsidRPr="00465E26">
        <w:rPr>
          <w:b/>
          <w:sz w:val="22"/>
        </w:rPr>
        <w:lastRenderedPageBreak/>
        <w:t xml:space="preserve">РАЗДЕЛ </w:t>
      </w:r>
      <w:r w:rsidR="00282DA6" w:rsidRPr="00465E26">
        <w:rPr>
          <w:b/>
          <w:sz w:val="22"/>
        </w:rPr>
        <w:t>5</w:t>
      </w:r>
      <w:r w:rsidRPr="00465E26">
        <w:rPr>
          <w:b/>
          <w:sz w:val="22"/>
        </w:rPr>
        <w:t>. ПРОЕКТ ДОГОВОРА</w:t>
      </w:r>
      <w:bookmarkEnd w:id="91"/>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2673E0">
        <w:rPr>
          <w:rFonts w:ascii="Times New Roman" w:hAnsi="Times New Roman"/>
          <w:b/>
          <w:snapToGrid w:val="0"/>
          <w:szCs w:val="24"/>
        </w:rPr>
        <w:t>0</w:t>
      </w:r>
      <w:r w:rsidR="002A1241">
        <w:rPr>
          <w:rFonts w:ascii="Times New Roman" w:hAnsi="Times New Roman"/>
          <w:b/>
          <w:snapToGrid w:val="0"/>
          <w:szCs w:val="24"/>
        </w:rPr>
        <w:t>7</w:t>
      </w:r>
      <w:r w:rsidRPr="00465E26">
        <w:rPr>
          <w:rFonts w:ascii="Times New Roman" w:hAnsi="Times New Roman"/>
          <w:b/>
          <w:snapToGrid w:val="0"/>
          <w:szCs w:val="24"/>
        </w:rPr>
        <w:t>-1</w:t>
      </w:r>
      <w:r w:rsidR="002875D6">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2875D6">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000F6E">
        <w:rPr>
          <w:rFonts w:ascii="Times New Roman" w:hAnsi="Times New Roman"/>
          <w:snapToGrid w:val="0"/>
          <w:sz w:val="24"/>
          <w:szCs w:val="24"/>
        </w:rPr>
        <w:t>А</w:t>
      </w:r>
      <w:r>
        <w:rPr>
          <w:rFonts w:ascii="Times New Roman" w:hAnsi="Times New Roman"/>
          <w:snapToGrid w:val="0"/>
          <w:sz w:val="24"/>
          <w:szCs w:val="24"/>
        </w:rPr>
        <w:t>.</w:t>
      </w:r>
      <w:r w:rsidR="00000F6E">
        <w:rPr>
          <w:rFonts w:ascii="Times New Roman" w:hAnsi="Times New Roman"/>
          <w:snapToGrid w:val="0"/>
          <w:sz w:val="24"/>
          <w:szCs w:val="24"/>
        </w:rPr>
        <w:t>Б</w:t>
      </w:r>
      <w:r>
        <w:rPr>
          <w:rFonts w:ascii="Times New Roman" w:hAnsi="Times New Roman"/>
          <w:snapToGrid w:val="0"/>
          <w:sz w:val="24"/>
          <w:szCs w:val="24"/>
        </w:rPr>
        <w:t xml:space="preserve">. </w:t>
      </w:r>
      <w:r w:rsidR="00000F6E">
        <w:rPr>
          <w:rFonts w:ascii="Times New Roman" w:hAnsi="Times New Roman"/>
          <w:snapToGrid w:val="0"/>
          <w:sz w:val="24"/>
          <w:szCs w:val="24"/>
        </w:rPr>
        <w:t>Кондра</w:t>
      </w:r>
      <w:r w:rsidR="00856476">
        <w:rPr>
          <w:rFonts w:ascii="Times New Roman" w:hAnsi="Times New Roman"/>
          <w:snapToGrid w:val="0"/>
          <w:sz w:val="24"/>
          <w:szCs w:val="24"/>
        </w:rPr>
        <w:t>ш</w:t>
      </w:r>
      <w:r w:rsidR="00000F6E">
        <w:rPr>
          <w:rFonts w:ascii="Times New Roman" w:hAnsi="Times New Roman"/>
          <w:snapToGrid w:val="0"/>
          <w:sz w:val="24"/>
          <w:szCs w:val="24"/>
        </w:rPr>
        <w:t>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BA3AD5" w:rsidP="00BA3AD5">
      <w:pPr>
        <w:autoSpaceDE w:val="0"/>
        <w:autoSpaceDN w:val="0"/>
        <w:adjustRightInd w:val="0"/>
        <w:spacing w:after="0" w:line="240" w:lineRule="auto"/>
        <w:rPr>
          <w:rFonts w:ascii="Times New Roman" w:hAnsi="Times New Roman"/>
          <w:sz w:val="24"/>
          <w:szCs w:val="24"/>
        </w:rPr>
      </w:pPr>
      <w:r w:rsidRPr="005849D6">
        <w:rPr>
          <w:rFonts w:ascii="Times New Roman" w:hAnsi="Times New Roman"/>
          <w:spacing w:val="-1"/>
          <w:sz w:val="24"/>
          <w:szCs w:val="24"/>
        </w:rPr>
        <w:t xml:space="preserve">«Поставщик» обязуется поставить «Покупателю» </w:t>
      </w:r>
      <w:r w:rsidR="002673E0">
        <w:rPr>
          <w:rFonts w:ascii="Times New Roman" w:hAnsi="Times New Roman"/>
          <w:sz w:val="24"/>
          <w:szCs w:val="24"/>
        </w:rPr>
        <w:t>счетчики топлива (</w:t>
      </w:r>
      <w:r w:rsidR="00020059" w:rsidRPr="005849D6">
        <w:rPr>
          <w:rFonts w:ascii="Times New Roman" w:hAnsi="Times New Roman"/>
          <w:sz w:val="24"/>
          <w:szCs w:val="24"/>
        </w:rPr>
        <w:t>мазут</w:t>
      </w:r>
      <w:r w:rsidR="002673E0">
        <w:rPr>
          <w:rFonts w:ascii="Times New Roman" w:hAnsi="Times New Roman"/>
          <w:sz w:val="24"/>
          <w:szCs w:val="24"/>
        </w:rPr>
        <w:t>)</w:t>
      </w:r>
      <w:r w:rsidR="00020059" w:rsidRPr="005849D6">
        <w:rPr>
          <w:rFonts w:ascii="Times New Roman" w:hAnsi="Times New Roman"/>
          <w:sz w:val="24"/>
          <w:szCs w:val="24"/>
        </w:rPr>
        <w:t xml:space="preserve"> </w:t>
      </w:r>
      <w:r w:rsidRPr="005849D6">
        <w:rPr>
          <w:rFonts w:ascii="Times New Roman" w:hAnsi="Times New Roman"/>
          <w:sz w:val="24"/>
          <w:szCs w:val="24"/>
        </w:rPr>
        <w:t xml:space="preserve"> в соответствии с Техническим заданием</w:t>
      </w:r>
      <w:r w:rsidRPr="005849D6">
        <w:rPr>
          <w:rFonts w:ascii="Times New Roman" w:hAnsi="Times New Roman"/>
          <w:spacing w:val="-1"/>
          <w:sz w:val="24"/>
          <w:szCs w:val="24"/>
        </w:rPr>
        <w:t xml:space="preserve"> </w:t>
      </w:r>
      <w:r w:rsidRPr="005849D6">
        <w:rPr>
          <w:rFonts w:ascii="Times New Roman" w:hAnsi="Times New Roman"/>
          <w:sz w:val="24"/>
          <w:szCs w:val="24"/>
        </w:rPr>
        <w:t>(Приложение № 1)</w:t>
      </w:r>
      <w:r w:rsidRPr="005849D6">
        <w:rPr>
          <w:rFonts w:ascii="Times New Roman" w:hAnsi="Times New Roman"/>
          <w:spacing w:val="-1"/>
          <w:sz w:val="24"/>
          <w:szCs w:val="24"/>
        </w:rPr>
        <w:t xml:space="preserve"> (далее по тексту - </w:t>
      </w:r>
      <w:r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000F6E">
        <w:rPr>
          <w:rFonts w:ascii="Times New Roman" w:hAnsi="Times New Roman"/>
          <w:bCs/>
          <w:sz w:val="24"/>
          <w:szCs w:val="24"/>
          <w:u w:val="single"/>
        </w:rPr>
        <w:t>3</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sidR="00003C96" w:rsidRPr="005849D6">
        <w:rPr>
          <w:rFonts w:ascii="Times New Roman" w:hAnsi="Times New Roman"/>
          <w:sz w:val="24"/>
          <w:szCs w:val="24"/>
        </w:rPr>
        <w:t>2</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CB2FAD">
        <w:rPr>
          <w:rFonts w:ascii="Times New Roman" w:eastAsia="Lucida Sans Unicode" w:hAnsi="Times New Roman"/>
          <w:kern w:val="2"/>
          <w:sz w:val="24"/>
          <w:szCs w:val="24"/>
          <w:lang w:eastAsia="hi-IN" w:bidi="hi-IN"/>
        </w:rPr>
        <w:t>Выборг</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  Сроки поставки</w:t>
      </w:r>
      <w:proofErr w:type="gramStart"/>
      <w:r w:rsidRPr="005849D6">
        <w:rPr>
          <w:rFonts w:ascii="Times New Roman" w:hAnsi="Times New Roman"/>
          <w:sz w:val="24"/>
          <w:szCs w:val="24"/>
        </w:rPr>
        <w:t xml:space="preserve"> </w:t>
      </w:r>
      <w:r w:rsidR="00AE6D47">
        <w:rPr>
          <w:rFonts w:ascii="Times New Roman" w:hAnsi="Times New Roman"/>
          <w:b/>
          <w:bCs/>
          <w:sz w:val="24"/>
          <w:szCs w:val="24"/>
          <w:u w:val="single"/>
        </w:rPr>
        <w:t>:</w:t>
      </w:r>
      <w:proofErr w:type="gramEnd"/>
      <w:r w:rsidR="00AE6D47">
        <w:rPr>
          <w:rFonts w:ascii="Times New Roman" w:hAnsi="Times New Roman"/>
          <w:b/>
          <w:bCs/>
          <w:sz w:val="24"/>
          <w:szCs w:val="24"/>
          <w:u w:val="single"/>
        </w:rPr>
        <w:t xml:space="preserve">  </w:t>
      </w:r>
      <w:r w:rsidR="00F34731" w:rsidRPr="00F34731">
        <w:rPr>
          <w:rFonts w:ascii="Times New Roman" w:hAnsi="Times New Roman"/>
          <w:bCs/>
          <w:sz w:val="24"/>
          <w:szCs w:val="24"/>
          <w:u w:val="single"/>
        </w:rPr>
        <w:t>не позднее</w:t>
      </w:r>
      <w:r w:rsidR="00F34731">
        <w:rPr>
          <w:rFonts w:ascii="Times New Roman" w:hAnsi="Times New Roman"/>
          <w:b/>
          <w:bCs/>
          <w:sz w:val="24"/>
          <w:szCs w:val="24"/>
          <w:u w:val="single"/>
        </w:rPr>
        <w:t xml:space="preserve"> </w:t>
      </w:r>
      <w:r w:rsidR="002673E0">
        <w:rPr>
          <w:rFonts w:ascii="Times New Roman" w:hAnsi="Times New Roman"/>
          <w:bCs/>
          <w:sz w:val="24"/>
          <w:szCs w:val="24"/>
          <w:u w:val="single"/>
        </w:rPr>
        <w:t>3</w:t>
      </w:r>
      <w:r w:rsidR="00AE6D47">
        <w:rPr>
          <w:rFonts w:ascii="Times New Roman" w:hAnsi="Times New Roman"/>
          <w:bCs/>
          <w:sz w:val="24"/>
          <w:szCs w:val="24"/>
          <w:u w:val="single"/>
        </w:rPr>
        <w:t xml:space="preserve">0 рабочих </w:t>
      </w:r>
      <w:r w:rsidR="00BD7606" w:rsidRPr="005849D6">
        <w:rPr>
          <w:rFonts w:ascii="Times New Roman" w:hAnsi="Times New Roman"/>
          <w:bCs/>
          <w:sz w:val="24"/>
          <w:szCs w:val="24"/>
        </w:rPr>
        <w:t>после предварительной оплаты</w:t>
      </w:r>
      <w:r w:rsidRPr="005849D6">
        <w:rPr>
          <w:rFonts w:ascii="Times New Roman" w:hAnsi="Times New Roman"/>
          <w:sz w:val="24"/>
          <w:szCs w:val="24"/>
        </w:rPr>
        <w:t>.</w:t>
      </w:r>
    </w:p>
    <w:p w:rsidR="00B27B85" w:rsidRDefault="00B27B85" w:rsidP="00B27B85">
      <w:pPr>
        <w:rPr>
          <w:rFonts w:ascii="Times New Roman" w:hAnsi="Times New Roman"/>
          <w:bCs/>
          <w:sz w:val="24"/>
          <w:szCs w:val="24"/>
        </w:rPr>
      </w:pPr>
      <w:r>
        <w:rPr>
          <w:rFonts w:ascii="Times New Roman" w:hAnsi="Times New Roman"/>
          <w:sz w:val="24"/>
          <w:szCs w:val="24"/>
        </w:rPr>
        <w:t xml:space="preserve">            </w:t>
      </w:r>
      <w:r w:rsidR="00BA3AD5" w:rsidRPr="005849D6">
        <w:rPr>
          <w:rFonts w:ascii="Times New Roman" w:hAnsi="Times New Roman"/>
          <w:sz w:val="24"/>
          <w:szCs w:val="24"/>
        </w:rPr>
        <w:t>Место поставки</w:t>
      </w:r>
      <w:r>
        <w:rPr>
          <w:rFonts w:ascii="Times New Roman" w:hAnsi="Times New Roman"/>
          <w:bCs/>
          <w:sz w:val="24"/>
          <w:szCs w:val="24"/>
        </w:rPr>
        <w:t>:   г. Выборг, ул.</w:t>
      </w:r>
      <w:r w:rsidR="00BA5DE0">
        <w:rPr>
          <w:rFonts w:ascii="Times New Roman" w:hAnsi="Times New Roman"/>
          <w:bCs/>
          <w:sz w:val="24"/>
          <w:szCs w:val="24"/>
        </w:rPr>
        <w:t xml:space="preserve"> </w:t>
      </w:r>
      <w:proofErr w:type="gramStart"/>
      <w:r>
        <w:rPr>
          <w:rFonts w:ascii="Times New Roman" w:hAnsi="Times New Roman"/>
          <w:bCs/>
          <w:sz w:val="24"/>
          <w:szCs w:val="24"/>
        </w:rPr>
        <w:t>Кленовая</w:t>
      </w:r>
      <w:proofErr w:type="gramEnd"/>
      <w:r>
        <w:rPr>
          <w:rFonts w:ascii="Times New Roman" w:hAnsi="Times New Roman"/>
          <w:bCs/>
          <w:sz w:val="24"/>
          <w:szCs w:val="24"/>
        </w:rPr>
        <w:t>,14 (склад)</w:t>
      </w:r>
    </w:p>
    <w:p w:rsidR="00BA3AD5" w:rsidRPr="005849D6" w:rsidRDefault="002673E0"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bCs/>
          <w:sz w:val="24"/>
          <w:szCs w:val="24"/>
        </w:rPr>
        <w:t>.</w:t>
      </w:r>
    </w:p>
    <w:p w:rsidR="00BA3AD5" w:rsidRPr="005849D6" w:rsidRDefault="00BA3AD5" w:rsidP="00BA3AD5">
      <w:pPr>
        <w:pStyle w:val="aff3"/>
        <w:numPr>
          <w:ilvl w:val="1"/>
          <w:numId w:val="46"/>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188800, г. Выборг, Ленинградская обл., 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000F6E" w:rsidP="00000F6E">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7B12BD" w:rsidRPr="00465E26" w:rsidRDefault="007B12BD" w:rsidP="00BD7606">
      <w:pPr>
        <w:pageBreakBefore/>
        <w:shd w:val="clear" w:color="auto" w:fill="FFFFFF"/>
        <w:spacing w:after="0"/>
        <w:rPr>
          <w:rFonts w:ascii="Times New Roman" w:hAnsi="Times New Roman"/>
          <w:b/>
          <w:sz w:val="18"/>
          <w:szCs w:val="20"/>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AE6D47">
        <w:rPr>
          <w:rFonts w:ascii="Times New Roman" w:hAnsi="Times New Roman"/>
          <w:b/>
          <w:sz w:val="18"/>
          <w:szCs w:val="20"/>
        </w:rPr>
        <w:t>0</w:t>
      </w:r>
      <w:r w:rsidR="002A1241">
        <w:rPr>
          <w:rFonts w:ascii="Times New Roman" w:hAnsi="Times New Roman"/>
          <w:b/>
          <w:sz w:val="18"/>
          <w:szCs w:val="20"/>
        </w:rPr>
        <w:t>7</w:t>
      </w:r>
      <w:r w:rsidRPr="00465E26">
        <w:rPr>
          <w:rFonts w:ascii="Times New Roman" w:hAnsi="Times New Roman"/>
          <w:b/>
          <w:sz w:val="18"/>
          <w:szCs w:val="20"/>
        </w:rPr>
        <w:t>-1</w:t>
      </w:r>
      <w:r w:rsidR="00AE6D47">
        <w:rPr>
          <w:rFonts w:ascii="Times New Roman" w:hAnsi="Times New Roman"/>
          <w:b/>
          <w:sz w:val="18"/>
          <w:szCs w:val="20"/>
        </w:rPr>
        <w:t>7</w:t>
      </w:r>
      <w:r w:rsidRPr="00465E26">
        <w:rPr>
          <w:rFonts w:ascii="Times New Roman" w:hAnsi="Times New Roman"/>
          <w:b/>
          <w:sz w:val="18"/>
          <w:szCs w:val="20"/>
        </w:rPr>
        <w:t>-ЗК от «__» __________ 201</w:t>
      </w:r>
      <w:r w:rsidR="00AE6D47">
        <w:rPr>
          <w:rFonts w:ascii="Times New Roman" w:hAnsi="Times New Roman"/>
          <w:b/>
          <w:sz w:val="18"/>
          <w:szCs w:val="20"/>
        </w:rPr>
        <w:t>7</w:t>
      </w:r>
      <w:r w:rsidRPr="00465E26">
        <w:rPr>
          <w:rFonts w:ascii="Times New Roman" w:hAnsi="Times New Roman"/>
          <w:b/>
          <w:sz w:val="18"/>
          <w:szCs w:val="20"/>
        </w:rPr>
        <w:t xml:space="preserve"> г</w:t>
      </w:r>
    </w:p>
    <w:p w:rsidR="007B12BD" w:rsidRPr="00465E26"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r w:rsidRPr="00465E26">
              <w:rPr>
                <w:rFonts w:ascii="Times New Roman" w:hAnsi="Times New Roman"/>
                <w:b/>
                <w:szCs w:val="24"/>
              </w:rPr>
              <w:t>Перечень продукции</w:t>
            </w: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W w:w="5092" w:type="pct"/>
        <w:jc w:val="center"/>
        <w:tblCellMar>
          <w:left w:w="40" w:type="dxa"/>
          <w:right w:w="40" w:type="dxa"/>
        </w:tblCellMar>
        <w:tblLook w:val="0080" w:firstRow="0" w:lastRow="0" w:firstColumn="1" w:lastColumn="0" w:noHBand="0" w:noVBand="0"/>
      </w:tblPr>
      <w:tblGrid>
        <w:gridCol w:w="665"/>
        <w:gridCol w:w="3721"/>
        <w:gridCol w:w="667"/>
        <w:gridCol w:w="669"/>
        <w:gridCol w:w="1295"/>
        <w:gridCol w:w="1220"/>
        <w:gridCol w:w="1372"/>
      </w:tblGrid>
      <w:tr w:rsidR="002673E0" w:rsidTr="002673E0">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tcPr>
          <w:p w:rsidR="002673E0" w:rsidRDefault="002673E0">
            <w:pPr>
              <w:rPr>
                <w:sz w:val="24"/>
                <w:szCs w:val="24"/>
              </w:rPr>
            </w:pPr>
          </w:p>
          <w:p w:rsidR="002673E0" w:rsidRDefault="002673E0">
            <w:pPr>
              <w:rPr>
                <w:sz w:val="24"/>
                <w:szCs w:val="24"/>
                <w:lang w:eastAsia="en-US"/>
              </w:rPr>
            </w:pPr>
            <w:r>
              <w:rPr>
                <w:sz w:val="24"/>
                <w:szCs w:val="24"/>
              </w:rPr>
              <w:t>№</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2673E0" w:rsidRDefault="002673E0">
            <w:pPr>
              <w:rPr>
                <w:sz w:val="24"/>
                <w:szCs w:val="24"/>
              </w:rPr>
            </w:pPr>
          </w:p>
          <w:p w:rsidR="002673E0" w:rsidRDefault="002673E0">
            <w:pPr>
              <w:rPr>
                <w:sz w:val="24"/>
                <w:szCs w:val="24"/>
                <w:lang w:eastAsia="en-US"/>
              </w:rPr>
            </w:pPr>
            <w:r>
              <w:rPr>
                <w:sz w:val="24"/>
                <w:szCs w:val="24"/>
              </w:rPr>
              <w:t>Наименование товара.</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Ед. изм.</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Кол.</w:t>
            </w:r>
          </w:p>
        </w:tc>
        <w:tc>
          <w:tcPr>
            <w:tcW w:w="674" w:type="pct"/>
            <w:tcBorders>
              <w:top w:val="single" w:sz="6" w:space="0" w:color="auto"/>
              <w:left w:val="single" w:sz="4" w:space="0" w:color="auto"/>
              <w:bottom w:val="single" w:sz="6" w:space="0" w:color="auto"/>
              <w:right w:val="single" w:sz="4" w:space="0" w:color="auto"/>
            </w:tcBorders>
            <w:shd w:val="clear" w:color="auto" w:fill="FFFFFF"/>
            <w:hideMark/>
          </w:tcPr>
          <w:p w:rsidR="002673E0" w:rsidRDefault="002673E0">
            <w:pPr>
              <w:rPr>
                <w:sz w:val="24"/>
                <w:szCs w:val="24"/>
              </w:rPr>
            </w:pPr>
            <w:r>
              <w:rPr>
                <w:sz w:val="24"/>
                <w:szCs w:val="24"/>
              </w:rPr>
              <w:t>Цена за ед.</w:t>
            </w:r>
          </w:p>
          <w:p w:rsidR="002673E0" w:rsidRDefault="002673E0">
            <w:pPr>
              <w:rPr>
                <w:sz w:val="24"/>
                <w:szCs w:val="24"/>
                <w:lang w:eastAsia="en-US"/>
              </w:rPr>
            </w:pPr>
            <w:r>
              <w:rPr>
                <w:sz w:val="24"/>
                <w:szCs w:val="24"/>
              </w:rPr>
              <w:t>с НДС</w:t>
            </w:r>
          </w:p>
        </w:tc>
        <w:tc>
          <w:tcPr>
            <w:tcW w:w="635" w:type="pct"/>
            <w:tcBorders>
              <w:top w:val="single" w:sz="6" w:space="0" w:color="auto"/>
              <w:left w:val="single" w:sz="4" w:space="0" w:color="auto"/>
              <w:bottom w:val="single" w:sz="6" w:space="0" w:color="auto"/>
              <w:right w:val="single" w:sz="6" w:space="0" w:color="auto"/>
            </w:tcBorders>
            <w:shd w:val="clear" w:color="auto" w:fill="FFFFFF"/>
            <w:hideMark/>
          </w:tcPr>
          <w:p w:rsidR="002673E0" w:rsidRDefault="002673E0">
            <w:pPr>
              <w:rPr>
                <w:sz w:val="24"/>
                <w:szCs w:val="24"/>
              </w:rPr>
            </w:pPr>
            <w:r>
              <w:rPr>
                <w:sz w:val="24"/>
                <w:szCs w:val="24"/>
              </w:rPr>
              <w:t>Сумма</w:t>
            </w:r>
          </w:p>
          <w:p w:rsidR="002673E0" w:rsidRDefault="002673E0">
            <w:pPr>
              <w:rPr>
                <w:sz w:val="24"/>
                <w:szCs w:val="24"/>
                <w:lang w:eastAsia="en-US"/>
              </w:rPr>
            </w:pPr>
            <w:r>
              <w:rPr>
                <w:sz w:val="24"/>
                <w:szCs w:val="24"/>
              </w:rPr>
              <w:t>С НДС</w:t>
            </w: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Примечание</w:t>
            </w:r>
          </w:p>
        </w:tc>
      </w:tr>
      <w:tr w:rsidR="002673E0" w:rsidTr="002673E0">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2673E0" w:rsidRDefault="002673E0">
            <w:pPr>
              <w:jc w:val="center"/>
              <w:rPr>
                <w:color w:val="000000"/>
                <w:sz w:val="24"/>
                <w:szCs w:val="24"/>
                <w:lang w:eastAsia="en-US"/>
              </w:rPr>
            </w:pPr>
            <w:r>
              <w:rPr>
                <w:color w:val="000000"/>
                <w:sz w:val="24"/>
                <w:szCs w:val="24"/>
              </w:rPr>
              <w:t>1</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2673E0" w:rsidRDefault="002673E0">
            <w:pPr>
              <w:pStyle w:val="Default"/>
              <w:spacing w:line="276" w:lineRule="auto"/>
              <w:rPr>
                <w:rFonts w:asciiTheme="minorHAnsi" w:hAnsiTheme="minorHAnsi"/>
                <w:color w:val="auto"/>
              </w:rPr>
            </w:pPr>
          </w:p>
          <w:tbl>
            <w:tblPr>
              <w:tblW w:w="0" w:type="auto"/>
              <w:tblLook w:val="04A0" w:firstRow="1" w:lastRow="0" w:firstColumn="1" w:lastColumn="0" w:noHBand="0" w:noVBand="1"/>
            </w:tblPr>
            <w:tblGrid>
              <w:gridCol w:w="3641"/>
            </w:tblGrid>
            <w:tr w:rsidR="002673E0">
              <w:trPr>
                <w:trHeight w:val="437"/>
              </w:trPr>
              <w:tc>
                <w:tcPr>
                  <w:tcW w:w="0" w:type="auto"/>
                  <w:tcBorders>
                    <w:top w:val="nil"/>
                    <w:left w:val="nil"/>
                    <w:bottom w:val="nil"/>
                    <w:right w:val="nil"/>
                  </w:tcBorders>
                </w:tcPr>
                <w:p w:rsidR="002673E0" w:rsidRDefault="002673E0">
                  <w:pPr>
                    <w:rPr>
                      <w:rFonts w:eastAsiaTheme="minorEastAsia"/>
                      <w:sz w:val="24"/>
                      <w:szCs w:val="24"/>
                    </w:rPr>
                  </w:pPr>
                  <w:r>
                    <w:rPr>
                      <w:rFonts w:eastAsiaTheme="minorEastAsia"/>
                      <w:sz w:val="24"/>
                      <w:szCs w:val="24"/>
                    </w:rPr>
                    <w:t>Счетчик топлива, мазут</w:t>
                  </w:r>
                  <w:r>
                    <w:rPr>
                      <w:rFonts w:eastAsiaTheme="minorEastAsia"/>
                      <w:b/>
                      <w:bCs/>
                      <w:sz w:val="24"/>
                      <w:szCs w:val="24"/>
                    </w:rPr>
                    <w:t xml:space="preserve"> </w:t>
                  </w:r>
                  <w:r>
                    <w:rPr>
                      <w:rFonts w:eastAsiaTheme="minorEastAsia"/>
                      <w:b/>
                      <w:bCs/>
                      <w:sz w:val="24"/>
                      <w:szCs w:val="24"/>
                      <w:lang w:val="en-US"/>
                    </w:rPr>
                    <w:t>VZO</w:t>
                  </w:r>
                  <w:r>
                    <w:rPr>
                      <w:rFonts w:eastAsiaTheme="minorEastAsia"/>
                      <w:b/>
                      <w:bCs/>
                      <w:sz w:val="24"/>
                      <w:szCs w:val="24"/>
                    </w:rPr>
                    <w:t xml:space="preserve"> 50 </w:t>
                  </w:r>
                  <w:r>
                    <w:rPr>
                      <w:rFonts w:eastAsiaTheme="minorEastAsia"/>
                      <w:b/>
                      <w:bCs/>
                      <w:sz w:val="24"/>
                      <w:szCs w:val="24"/>
                      <w:lang w:val="en-US"/>
                    </w:rPr>
                    <w:t>FL</w:t>
                  </w:r>
                  <w:r>
                    <w:rPr>
                      <w:rFonts w:eastAsiaTheme="minorEastAsia"/>
                      <w:b/>
                      <w:bCs/>
                      <w:sz w:val="24"/>
                      <w:szCs w:val="24"/>
                    </w:rPr>
                    <w:t xml:space="preserve"> 130/25 </w:t>
                  </w:r>
                  <w:r>
                    <w:rPr>
                      <w:rFonts w:eastAsiaTheme="minorEastAsia"/>
                      <w:b/>
                      <w:bCs/>
                      <w:sz w:val="24"/>
                      <w:szCs w:val="24"/>
                      <w:lang w:val="en-US"/>
                    </w:rPr>
                    <w:t>RV</w:t>
                  </w:r>
                  <w:r>
                    <w:rPr>
                      <w:rFonts w:eastAsiaTheme="minorEastAsia"/>
                      <w:b/>
                      <w:bCs/>
                      <w:sz w:val="24"/>
                      <w:szCs w:val="24"/>
                    </w:rPr>
                    <w:t>-10</w:t>
                  </w:r>
                </w:p>
                <w:p w:rsidR="002673E0" w:rsidRDefault="002673E0">
                  <w:pPr>
                    <w:pStyle w:val="Default"/>
                    <w:spacing w:line="276" w:lineRule="auto"/>
                    <w:rPr>
                      <w:rFonts w:asciiTheme="minorHAnsi" w:hAnsiTheme="minorHAnsi"/>
                    </w:rPr>
                  </w:pPr>
                </w:p>
              </w:tc>
            </w:tr>
          </w:tbl>
          <w:p w:rsidR="002673E0" w:rsidRDefault="002673E0">
            <w:pPr>
              <w:spacing w:after="0"/>
              <w:rPr>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шт.</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2</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2673E0" w:rsidRDefault="002673E0">
            <w:pPr>
              <w:rPr>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2673E0" w:rsidRDefault="002673E0">
            <w:pPr>
              <w:rPr>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2673E0" w:rsidRDefault="002673E0">
            <w:pPr>
              <w:spacing w:after="0"/>
              <w:rPr>
                <w:lang w:eastAsia="en-US"/>
              </w:rPr>
            </w:pPr>
          </w:p>
        </w:tc>
      </w:tr>
      <w:tr w:rsidR="002673E0" w:rsidTr="002673E0">
        <w:trPr>
          <w:trHeight w:val="179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2673E0" w:rsidRDefault="002673E0">
            <w:pPr>
              <w:jc w:val="center"/>
              <w:rPr>
                <w:color w:val="000000"/>
                <w:sz w:val="24"/>
                <w:szCs w:val="24"/>
                <w:lang w:eastAsia="en-US"/>
              </w:rPr>
            </w:pPr>
            <w:r>
              <w:rPr>
                <w:color w:val="000000"/>
                <w:sz w:val="24"/>
                <w:szCs w:val="24"/>
              </w:rPr>
              <w:t>2</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2673E0" w:rsidRDefault="002673E0">
            <w:pPr>
              <w:pStyle w:val="Default"/>
              <w:spacing w:line="276" w:lineRule="auto"/>
              <w:rPr>
                <w:rFonts w:asciiTheme="minorHAnsi" w:hAnsiTheme="minorHAnsi"/>
                <w:color w:val="auto"/>
              </w:rPr>
            </w:pPr>
          </w:p>
          <w:tbl>
            <w:tblPr>
              <w:tblW w:w="0" w:type="auto"/>
              <w:tblLook w:val="04A0" w:firstRow="1" w:lastRow="0" w:firstColumn="1" w:lastColumn="0" w:noHBand="0" w:noVBand="1"/>
            </w:tblPr>
            <w:tblGrid>
              <w:gridCol w:w="2598"/>
            </w:tblGrid>
            <w:tr w:rsidR="002673E0">
              <w:trPr>
                <w:trHeight w:val="437"/>
              </w:trPr>
              <w:tc>
                <w:tcPr>
                  <w:tcW w:w="0" w:type="auto"/>
                  <w:tcBorders>
                    <w:top w:val="nil"/>
                    <w:left w:val="nil"/>
                    <w:bottom w:val="nil"/>
                    <w:right w:val="nil"/>
                  </w:tcBorders>
                </w:tcPr>
                <w:p w:rsidR="002673E0" w:rsidRDefault="002673E0">
                  <w:pPr>
                    <w:rPr>
                      <w:rFonts w:eastAsiaTheme="minorEastAsia"/>
                      <w:sz w:val="24"/>
                      <w:szCs w:val="24"/>
                    </w:rPr>
                  </w:pPr>
                  <w:r>
                    <w:rPr>
                      <w:rFonts w:eastAsiaTheme="minorEastAsia"/>
                      <w:sz w:val="24"/>
                      <w:szCs w:val="24"/>
                    </w:rPr>
                    <w:t xml:space="preserve">Счетчик топлива, мазут </w:t>
                  </w:r>
                </w:p>
                <w:p w:rsidR="002673E0" w:rsidRDefault="002673E0">
                  <w:pPr>
                    <w:rPr>
                      <w:rFonts w:eastAsiaTheme="minorEastAsia"/>
                      <w:sz w:val="24"/>
                      <w:szCs w:val="24"/>
                    </w:rPr>
                  </w:pPr>
                  <w:r>
                    <w:rPr>
                      <w:rFonts w:eastAsiaTheme="minorEastAsia"/>
                      <w:b/>
                      <w:bCs/>
                      <w:sz w:val="24"/>
                      <w:szCs w:val="24"/>
                      <w:lang w:val="en-US"/>
                    </w:rPr>
                    <w:t>VZO</w:t>
                  </w:r>
                  <w:r>
                    <w:rPr>
                      <w:rFonts w:eastAsiaTheme="minorEastAsia"/>
                      <w:b/>
                      <w:bCs/>
                      <w:sz w:val="24"/>
                      <w:szCs w:val="24"/>
                    </w:rPr>
                    <w:t xml:space="preserve"> 40 </w:t>
                  </w:r>
                  <w:r>
                    <w:rPr>
                      <w:rFonts w:eastAsiaTheme="minorEastAsia"/>
                      <w:b/>
                      <w:bCs/>
                      <w:sz w:val="24"/>
                      <w:szCs w:val="24"/>
                      <w:lang w:val="en-US"/>
                    </w:rPr>
                    <w:t>FL</w:t>
                  </w:r>
                  <w:r>
                    <w:rPr>
                      <w:rFonts w:eastAsiaTheme="minorEastAsia"/>
                      <w:b/>
                      <w:bCs/>
                      <w:sz w:val="24"/>
                      <w:szCs w:val="24"/>
                    </w:rPr>
                    <w:t xml:space="preserve"> 130/25 </w:t>
                  </w:r>
                </w:p>
                <w:p w:rsidR="002673E0" w:rsidRDefault="002673E0">
                  <w:pPr>
                    <w:rPr>
                      <w:rFonts w:eastAsiaTheme="minorEastAsia"/>
                      <w:sz w:val="24"/>
                      <w:szCs w:val="24"/>
                    </w:rPr>
                  </w:pPr>
                </w:p>
                <w:p w:rsidR="002673E0" w:rsidRDefault="002673E0">
                  <w:pPr>
                    <w:rPr>
                      <w:rFonts w:eastAsiaTheme="minorEastAsia"/>
                      <w:sz w:val="24"/>
                      <w:szCs w:val="24"/>
                    </w:rPr>
                  </w:pPr>
                </w:p>
                <w:p w:rsidR="002673E0" w:rsidRDefault="002673E0">
                  <w:pPr>
                    <w:pStyle w:val="Default"/>
                    <w:spacing w:line="276" w:lineRule="auto"/>
                    <w:rPr>
                      <w:rFonts w:asciiTheme="minorHAnsi" w:hAnsiTheme="minorHAnsi"/>
                    </w:rPr>
                  </w:pPr>
                </w:p>
              </w:tc>
            </w:tr>
          </w:tbl>
          <w:p w:rsidR="002673E0" w:rsidRDefault="002673E0">
            <w:pPr>
              <w:spacing w:after="0"/>
              <w:rPr>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rPr>
            </w:pPr>
            <w:r>
              <w:rPr>
                <w:sz w:val="24"/>
                <w:szCs w:val="24"/>
              </w:rPr>
              <w:t>шт.</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2</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2673E0" w:rsidRDefault="002673E0">
            <w:pPr>
              <w:rPr>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2673E0" w:rsidRDefault="002673E0">
            <w:pPr>
              <w:rPr>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2673E0" w:rsidRDefault="002673E0">
            <w:pPr>
              <w:spacing w:after="0"/>
              <w:rPr>
                <w:lang w:eastAsia="en-US"/>
              </w:rPr>
            </w:pPr>
          </w:p>
        </w:tc>
      </w:tr>
      <w:tr w:rsidR="002673E0" w:rsidTr="002673E0">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2673E0" w:rsidRDefault="002673E0">
            <w:pPr>
              <w:jc w:val="center"/>
              <w:rPr>
                <w:color w:val="000000"/>
                <w:sz w:val="24"/>
                <w:szCs w:val="24"/>
                <w:lang w:eastAsia="en-US"/>
              </w:rPr>
            </w:pPr>
            <w:r>
              <w:rPr>
                <w:color w:val="000000"/>
                <w:sz w:val="24"/>
                <w:szCs w:val="24"/>
              </w:rPr>
              <w:t>3</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2673E0" w:rsidRDefault="002673E0">
            <w:pPr>
              <w:pStyle w:val="Default"/>
              <w:spacing w:line="276" w:lineRule="auto"/>
              <w:rPr>
                <w:rFonts w:asciiTheme="minorHAnsi" w:hAnsiTheme="minorHAnsi"/>
                <w:color w:val="auto"/>
              </w:rPr>
            </w:pPr>
          </w:p>
          <w:tbl>
            <w:tblPr>
              <w:tblW w:w="0" w:type="auto"/>
              <w:tblLook w:val="04A0" w:firstRow="1" w:lastRow="0" w:firstColumn="1" w:lastColumn="0" w:noHBand="0" w:noVBand="1"/>
            </w:tblPr>
            <w:tblGrid>
              <w:gridCol w:w="3641"/>
            </w:tblGrid>
            <w:tr w:rsidR="002673E0">
              <w:trPr>
                <w:trHeight w:val="437"/>
              </w:trPr>
              <w:tc>
                <w:tcPr>
                  <w:tcW w:w="0" w:type="auto"/>
                  <w:tcBorders>
                    <w:top w:val="nil"/>
                    <w:left w:val="nil"/>
                    <w:bottom w:val="nil"/>
                    <w:right w:val="nil"/>
                  </w:tcBorders>
                </w:tcPr>
                <w:p w:rsidR="002673E0" w:rsidRDefault="002673E0">
                  <w:pPr>
                    <w:rPr>
                      <w:rFonts w:eastAsiaTheme="minorEastAsia"/>
                      <w:sz w:val="24"/>
                      <w:szCs w:val="24"/>
                    </w:rPr>
                  </w:pPr>
                  <w:r>
                    <w:rPr>
                      <w:rFonts w:eastAsiaTheme="minorEastAsia"/>
                      <w:sz w:val="24"/>
                      <w:szCs w:val="24"/>
                    </w:rPr>
                    <w:t>Счетчик топлива</w:t>
                  </w:r>
                  <w:r>
                    <w:rPr>
                      <w:rFonts w:eastAsiaTheme="minorEastAsia"/>
                      <w:b/>
                      <w:bCs/>
                      <w:sz w:val="24"/>
                      <w:szCs w:val="24"/>
                    </w:rPr>
                    <w:t xml:space="preserve"> </w:t>
                  </w:r>
                  <w:r>
                    <w:rPr>
                      <w:rFonts w:eastAsiaTheme="minorEastAsia"/>
                      <w:sz w:val="24"/>
                      <w:szCs w:val="24"/>
                    </w:rPr>
                    <w:t xml:space="preserve">мазут </w:t>
                  </w:r>
                  <w:r>
                    <w:rPr>
                      <w:rFonts w:eastAsiaTheme="minorEastAsia"/>
                      <w:b/>
                      <w:bCs/>
                      <w:sz w:val="24"/>
                      <w:szCs w:val="24"/>
                      <w:lang w:val="en-US"/>
                    </w:rPr>
                    <w:t>VZO</w:t>
                  </w:r>
                  <w:r>
                    <w:rPr>
                      <w:rFonts w:eastAsiaTheme="minorEastAsia"/>
                      <w:b/>
                      <w:bCs/>
                      <w:sz w:val="24"/>
                      <w:szCs w:val="24"/>
                    </w:rPr>
                    <w:t xml:space="preserve"> 20 </w:t>
                  </w:r>
                  <w:r>
                    <w:rPr>
                      <w:rFonts w:eastAsiaTheme="minorEastAsia"/>
                      <w:b/>
                      <w:bCs/>
                      <w:sz w:val="24"/>
                      <w:szCs w:val="24"/>
                      <w:lang w:val="en-US"/>
                    </w:rPr>
                    <w:t>FL</w:t>
                  </w:r>
                  <w:r>
                    <w:rPr>
                      <w:rFonts w:eastAsiaTheme="minorEastAsia"/>
                      <w:b/>
                      <w:bCs/>
                      <w:sz w:val="24"/>
                      <w:szCs w:val="24"/>
                    </w:rPr>
                    <w:t xml:space="preserve"> 130/25-</w:t>
                  </w:r>
                  <w:r>
                    <w:rPr>
                      <w:rFonts w:eastAsiaTheme="minorEastAsia"/>
                      <w:b/>
                      <w:bCs/>
                      <w:sz w:val="24"/>
                      <w:szCs w:val="24"/>
                      <w:lang w:val="en-US"/>
                    </w:rPr>
                    <w:t>RV</w:t>
                  </w:r>
                  <w:r>
                    <w:rPr>
                      <w:rFonts w:eastAsiaTheme="minorEastAsia"/>
                      <w:b/>
                      <w:bCs/>
                      <w:sz w:val="24"/>
                      <w:szCs w:val="24"/>
                    </w:rPr>
                    <w:t>1</w:t>
                  </w:r>
                  <w:r>
                    <w:rPr>
                      <w:rFonts w:eastAsiaTheme="minorEastAsia"/>
                      <w:sz w:val="24"/>
                      <w:szCs w:val="24"/>
                    </w:rPr>
                    <w:t xml:space="preserve"> </w:t>
                  </w:r>
                </w:p>
                <w:p w:rsidR="002673E0" w:rsidRDefault="002673E0">
                  <w:pPr>
                    <w:pStyle w:val="Default"/>
                    <w:spacing w:line="276" w:lineRule="auto"/>
                    <w:rPr>
                      <w:rFonts w:asciiTheme="minorHAnsi" w:hAnsiTheme="minorHAnsi"/>
                    </w:rPr>
                  </w:pPr>
                </w:p>
              </w:tc>
            </w:tr>
          </w:tbl>
          <w:p w:rsidR="002673E0" w:rsidRDefault="002673E0">
            <w:pPr>
              <w:spacing w:after="0"/>
              <w:rPr>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rPr>
            </w:pPr>
            <w:r>
              <w:rPr>
                <w:sz w:val="24"/>
                <w:szCs w:val="24"/>
              </w:rPr>
              <w:t>шт.</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2673E0" w:rsidRDefault="002673E0">
            <w:pPr>
              <w:rPr>
                <w:sz w:val="24"/>
                <w:szCs w:val="24"/>
                <w:lang w:eastAsia="en-US"/>
              </w:rPr>
            </w:pPr>
            <w:r>
              <w:rPr>
                <w:sz w:val="24"/>
                <w:szCs w:val="24"/>
              </w:rPr>
              <w:t>8</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2673E0" w:rsidRDefault="002673E0">
            <w:pPr>
              <w:rPr>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2673E0" w:rsidRDefault="002673E0">
            <w:pPr>
              <w:rPr>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2673E0" w:rsidRDefault="002673E0">
            <w:pPr>
              <w:spacing w:after="0"/>
              <w:rPr>
                <w:lang w:eastAsia="en-US"/>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2673E0" w:rsidRPr="00465E26" w:rsidRDefault="002673E0"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2" w:name="_Toc305665987"/>
      <w:r w:rsidRPr="00465E26">
        <w:rPr>
          <w:rFonts w:ascii="Times New Roman" w:hAnsi="Times New Roman"/>
          <w:b/>
          <w:sz w:val="20"/>
        </w:rPr>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2"/>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2673E0">
            <w:pPr>
              <w:jc w:val="center"/>
              <w:rPr>
                <w:bCs/>
              </w:rPr>
            </w:pPr>
            <w:r w:rsidRPr="00465E26">
              <w:rPr>
                <w:rFonts w:ascii="Times New Roman" w:hAnsi="Times New Roman"/>
                <w:sz w:val="20"/>
              </w:rPr>
              <w:t xml:space="preserve">Поставка </w:t>
            </w:r>
            <w:r w:rsidR="00003C96" w:rsidRPr="00003C96">
              <w:rPr>
                <w:rFonts w:ascii="Times New Roman" w:hAnsi="Times New Roman"/>
              </w:rPr>
              <w:t>счетчик</w:t>
            </w:r>
            <w:r w:rsidR="00003C96">
              <w:rPr>
                <w:rFonts w:ascii="Times New Roman" w:hAnsi="Times New Roman"/>
              </w:rPr>
              <w:t>и</w:t>
            </w:r>
            <w:r w:rsidR="00003C96" w:rsidRPr="00003C96">
              <w:rPr>
                <w:rFonts w:ascii="Times New Roman" w:hAnsi="Times New Roman"/>
              </w:rPr>
              <w:t xml:space="preserve"> топлива</w:t>
            </w:r>
            <w:r w:rsidR="00630874">
              <w:rPr>
                <w:rFonts w:ascii="Times New Roman" w:hAnsi="Times New Roman"/>
              </w:rPr>
              <w:t xml:space="preserve"> (</w:t>
            </w:r>
            <w:r w:rsidR="00003C96" w:rsidRPr="00003C96">
              <w:rPr>
                <w:rFonts w:ascii="Times New Roman" w:hAnsi="Times New Roman"/>
              </w:rPr>
              <w:t>мазут</w:t>
            </w:r>
            <w:r w:rsidR="00630874">
              <w:rPr>
                <w:rFonts w:ascii="Times New Roman" w:hAnsi="Times New Roman"/>
              </w:rPr>
              <w:t>)</w:t>
            </w:r>
            <w:r w:rsid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630874">
              <w:rPr>
                <w:rFonts w:ascii="Times New Roman" w:hAnsi="Times New Roman"/>
                <w:bCs/>
                <w:sz w:val="24"/>
                <w:szCs w:val="24"/>
                <w:u w:val="single"/>
              </w:rPr>
              <w:t xml:space="preserve">не позднее </w:t>
            </w:r>
            <w:r w:rsidR="002673E0">
              <w:rPr>
                <w:rFonts w:ascii="Times New Roman" w:hAnsi="Times New Roman"/>
                <w:bCs/>
                <w:sz w:val="24"/>
                <w:szCs w:val="24"/>
                <w:u w:val="single"/>
              </w:rPr>
              <w:t>3</w:t>
            </w:r>
            <w:r w:rsidR="00630874">
              <w:rPr>
                <w:rFonts w:ascii="Times New Roman" w:hAnsi="Times New Roman"/>
                <w:bCs/>
                <w:sz w:val="24"/>
                <w:szCs w:val="24"/>
                <w:u w:val="single"/>
              </w:rPr>
              <w:t xml:space="preserve">0 рабочих дней </w:t>
            </w:r>
            <w:r w:rsidR="00BD7606" w:rsidRPr="00465E26">
              <w:rPr>
                <w:rFonts w:ascii="Times New Roman" w:hAnsi="Times New Roman"/>
                <w:bCs/>
                <w:szCs w:val="24"/>
              </w:rPr>
              <w:t>после предварительной оплаты</w:t>
            </w:r>
            <w:r w:rsidR="00BD7606" w:rsidRPr="00465E26">
              <w:rPr>
                <w:rFonts w:ascii="Times New Roman" w:hAnsi="Times New Roman"/>
                <w:szCs w:val="24"/>
              </w:rPr>
              <w:t>.</w:t>
            </w:r>
          </w:p>
          <w:p w:rsidR="00EA22FD" w:rsidRPr="00465E26" w:rsidRDefault="00EA22FD" w:rsidP="00D43141">
            <w:pPr>
              <w:spacing w:line="23" w:lineRule="atLeast"/>
              <w:jc w:val="both"/>
              <w:rPr>
                <w:rFonts w:ascii="Times New Roman" w:hAnsi="Times New Roman"/>
                <w:bCs/>
                <w:szCs w:val="24"/>
              </w:rPr>
            </w:pPr>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D43141">
              <w:rPr>
                <w:rFonts w:ascii="Times New Roman" w:hAnsi="Times New Roman"/>
                <w:bCs/>
                <w:sz w:val="24"/>
                <w:szCs w:val="24"/>
              </w:rPr>
              <w:t xml:space="preserve"> </w:t>
            </w:r>
            <w:r w:rsidR="002673E0">
              <w:rPr>
                <w:rFonts w:ascii="Times New Roman" w:hAnsi="Times New Roman"/>
                <w:bCs/>
                <w:sz w:val="24"/>
                <w:szCs w:val="24"/>
              </w:rPr>
              <w:t xml:space="preserve"> г. Выборг</w:t>
            </w:r>
            <w:r w:rsidR="008C7E6B">
              <w:rPr>
                <w:rFonts w:ascii="Times New Roman" w:hAnsi="Times New Roman"/>
                <w:bCs/>
                <w:sz w:val="24"/>
                <w:szCs w:val="24"/>
              </w:rPr>
              <w:t xml:space="preserve">, ул. </w:t>
            </w:r>
            <w:proofErr w:type="gramStart"/>
            <w:r w:rsidR="008C7E6B">
              <w:rPr>
                <w:rFonts w:ascii="Times New Roman" w:hAnsi="Times New Roman"/>
                <w:bCs/>
                <w:sz w:val="24"/>
                <w:szCs w:val="24"/>
              </w:rPr>
              <w:t>Кленовая</w:t>
            </w:r>
            <w:proofErr w:type="gramEnd"/>
            <w:r w:rsidR="008C7E6B">
              <w:rPr>
                <w:rFonts w:ascii="Times New Roman" w:hAnsi="Times New Roman"/>
                <w:bCs/>
                <w:sz w:val="24"/>
                <w:szCs w:val="24"/>
              </w:rPr>
              <w:t xml:space="preserve"> ,14</w:t>
            </w:r>
            <w:r w:rsidR="00F31CC7">
              <w:rPr>
                <w:rFonts w:ascii="Times New Roman" w:hAnsi="Times New Roman"/>
                <w:bCs/>
                <w:sz w:val="24"/>
                <w:szCs w:val="24"/>
              </w:rPr>
              <w:t>(склад)</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000F6E">
              <w:rPr>
                <w:rFonts w:ascii="Times New Roman" w:hAnsi="Times New Roman"/>
                <w:szCs w:val="24"/>
              </w:rPr>
              <w:t>3</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в течение </w:t>
            </w:r>
            <w:r w:rsidR="00003C96">
              <w:rPr>
                <w:rFonts w:ascii="Times New Roman" w:hAnsi="Times New Roman"/>
                <w:szCs w:val="24"/>
              </w:rPr>
              <w:t>2</w:t>
            </w:r>
            <w:r w:rsidRPr="00465E26">
              <w:rPr>
                <w:rFonts w:ascii="Times New Roman" w:hAnsi="Times New Roman"/>
                <w:szCs w:val="24"/>
              </w:rPr>
              <w:t>0</w:t>
            </w:r>
            <w:r w:rsidR="0018421D" w:rsidRPr="00465E26">
              <w:rPr>
                <w:rFonts w:ascii="Times New Roman" w:hAnsi="Times New Roman"/>
                <w:szCs w:val="24"/>
              </w:rPr>
              <w:t xml:space="preserve"> </w:t>
            </w:r>
            <w:r w:rsidR="0014099C" w:rsidRPr="00465E26">
              <w:rPr>
                <w:rFonts w:ascii="Times New Roman" w:hAnsi="Times New Roman"/>
                <w:szCs w:val="24"/>
              </w:rPr>
              <w:t>календарных</w:t>
            </w:r>
            <w:r w:rsidR="0018421D" w:rsidRPr="00465E26">
              <w:rPr>
                <w:rFonts w:ascii="Times New Roman" w:hAnsi="Times New Roman"/>
                <w:szCs w:val="24"/>
              </w:rPr>
              <w:t xml:space="preserve"> дней с момента получения «Покупателем» </w:t>
            </w:r>
            <w:r w:rsidR="0032442A" w:rsidRPr="00465E26">
              <w:rPr>
                <w:rFonts w:ascii="Times New Roman" w:hAnsi="Times New Roman"/>
                <w:szCs w:val="24"/>
              </w:rPr>
              <w:t>продукции</w:t>
            </w:r>
            <w:r w:rsidR="0018421D" w:rsidRPr="00465E26">
              <w:rPr>
                <w:rFonts w:ascii="Times New Roman" w:hAnsi="Times New Roman"/>
                <w:szCs w:val="24"/>
              </w:rPr>
              <w:t>.</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ОАО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BA5DE0">
            <w:pPr>
              <w:ind w:right="153"/>
              <w:jc w:val="both"/>
              <w:rPr>
                <w:rFonts w:ascii="Times New Roman" w:hAnsi="Times New Roman"/>
                <w:bCs/>
                <w:szCs w:val="24"/>
              </w:rPr>
            </w:pPr>
            <w:r w:rsidRPr="00BA5DE0">
              <w:rPr>
                <w:rFonts w:ascii="Times New Roman" w:hAnsi="Times New Roman"/>
                <w:bCs/>
                <w:szCs w:val="24"/>
              </w:rPr>
              <w:t>«</w:t>
            </w:r>
            <w:r w:rsidR="00BA5DE0" w:rsidRPr="00BA5DE0">
              <w:rPr>
                <w:rFonts w:ascii="Times New Roman" w:hAnsi="Times New Roman"/>
                <w:bCs/>
                <w:szCs w:val="24"/>
              </w:rPr>
              <w:t>20</w:t>
            </w:r>
            <w:r w:rsidRPr="00BA5DE0">
              <w:rPr>
                <w:rFonts w:ascii="Times New Roman" w:hAnsi="Times New Roman"/>
                <w:bCs/>
                <w:szCs w:val="24"/>
              </w:rPr>
              <w:t>»</w:t>
            </w:r>
            <w:r w:rsidR="00FD27F3" w:rsidRPr="00BA5DE0">
              <w:rPr>
                <w:rFonts w:ascii="Times New Roman" w:hAnsi="Times New Roman"/>
                <w:bCs/>
                <w:szCs w:val="24"/>
              </w:rPr>
              <w:t xml:space="preserve"> </w:t>
            </w:r>
            <w:r w:rsidR="00630874" w:rsidRPr="00BA5DE0">
              <w:rPr>
                <w:rFonts w:ascii="Times New Roman" w:hAnsi="Times New Roman"/>
                <w:bCs/>
                <w:szCs w:val="24"/>
              </w:rPr>
              <w:t>марта</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630874">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 xml:space="preserve">Начальная (максимальная) цена договора (включает </w:t>
            </w:r>
            <w:r w:rsidRPr="00465E26">
              <w:rPr>
                <w:rFonts w:ascii="Times New Roman" w:hAnsi="Times New Roman"/>
                <w:bCs/>
                <w:szCs w:val="24"/>
              </w:rPr>
              <w:lastRenderedPageBreak/>
              <w:t>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lastRenderedPageBreak/>
              <w:t xml:space="preserve">Начальная (максимальная) цена договора: </w:t>
            </w:r>
          </w:p>
          <w:p w:rsidR="007F31F0" w:rsidRPr="00465E26" w:rsidRDefault="002673E0" w:rsidP="00CC3077">
            <w:pPr>
              <w:widowControl w:val="0"/>
              <w:spacing w:after="0" w:line="240" w:lineRule="auto"/>
              <w:rPr>
                <w:rFonts w:ascii="Times New Roman" w:hAnsi="Times New Roman"/>
                <w:b/>
                <w:bCs/>
                <w:szCs w:val="24"/>
              </w:rPr>
            </w:pPr>
            <w:r>
              <w:rPr>
                <w:rFonts w:ascii="Times New Roman" w:hAnsi="Times New Roman"/>
                <w:b/>
                <w:bCs/>
                <w:sz w:val="24"/>
                <w:szCs w:val="24"/>
                <w:u w:val="single"/>
              </w:rPr>
              <w:t>1 284 480</w:t>
            </w:r>
            <w:r w:rsidR="00630874">
              <w:rPr>
                <w:rFonts w:ascii="Times New Roman" w:hAnsi="Times New Roman"/>
                <w:b/>
                <w:bCs/>
                <w:sz w:val="24"/>
                <w:szCs w:val="24"/>
                <w:u w:val="single"/>
              </w:rPr>
              <w:t xml:space="preserve"> </w:t>
            </w:r>
            <w:r w:rsidR="00000F6E" w:rsidRPr="00000F6E">
              <w:rPr>
                <w:rFonts w:ascii="Times New Roman" w:hAnsi="Times New Roman"/>
                <w:b/>
                <w:bCs/>
                <w:sz w:val="24"/>
                <w:szCs w:val="24"/>
                <w:u w:val="single"/>
              </w:rPr>
              <w:t>рублей 00копеек</w:t>
            </w:r>
            <w:r>
              <w:rPr>
                <w:rFonts w:ascii="Times New Roman" w:hAnsi="Times New Roman"/>
                <w:b/>
                <w:bCs/>
                <w:sz w:val="24"/>
                <w:szCs w:val="24"/>
                <w:u w:val="single"/>
              </w:rPr>
              <w:t xml:space="preserve"> </w:t>
            </w:r>
            <w:r w:rsidRPr="002673E0">
              <w:rPr>
                <w:rFonts w:ascii="Times New Roman" w:hAnsi="Times New Roman"/>
                <w:b/>
                <w:bCs/>
                <w:sz w:val="24"/>
                <w:szCs w:val="24"/>
                <w:u w:val="single"/>
              </w:rPr>
              <w:t>(</w:t>
            </w:r>
            <w:r w:rsidRPr="002673E0">
              <w:rPr>
                <w:rFonts w:ascii="Times New Roman" w:hAnsi="Times New Roman"/>
                <w:b/>
              </w:rPr>
              <w:t xml:space="preserve">Один миллион двести </w:t>
            </w:r>
            <w:r w:rsidRPr="002673E0">
              <w:rPr>
                <w:rFonts w:ascii="Times New Roman" w:hAnsi="Times New Roman"/>
                <w:b/>
              </w:rPr>
              <w:lastRenderedPageBreak/>
              <w:t xml:space="preserve">восемьдесят четыре тысячи четыреста восемьдесят </w:t>
            </w:r>
            <w:r>
              <w:rPr>
                <w:b/>
              </w:rPr>
              <w:t>руб.00коп.)</w:t>
            </w:r>
            <w:r w:rsidR="007F31F0" w:rsidRPr="00465E26">
              <w:rPr>
                <w:rFonts w:ascii="Times New Roman" w:hAnsi="Times New Roman"/>
                <w:bCs/>
                <w:szCs w:val="24"/>
              </w:rPr>
              <w:t>,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B05747">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B05747">
              <w:rPr>
                <w:rFonts w:ascii="Times New Roman" w:hAnsi="Times New Roman" w:cs="Times New Roman"/>
                <w:sz w:val="22"/>
                <w:szCs w:val="24"/>
              </w:rPr>
              <w:t>Выборг.</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lastRenderedPageBreak/>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BA5DE0" w:rsidRPr="00BA5DE0">
              <w:rPr>
                <w:bCs w:val="0"/>
                <w:sz w:val="22"/>
                <w:szCs w:val="24"/>
              </w:rPr>
              <w:t>21</w:t>
            </w:r>
            <w:r w:rsidRPr="00BA5DE0">
              <w:rPr>
                <w:bCs w:val="0"/>
                <w:sz w:val="22"/>
                <w:szCs w:val="24"/>
              </w:rPr>
              <w:t>»</w:t>
            </w:r>
            <w:r w:rsidR="00E4678E" w:rsidRPr="00BA5DE0">
              <w:rPr>
                <w:bCs w:val="0"/>
                <w:sz w:val="22"/>
                <w:szCs w:val="24"/>
              </w:rPr>
              <w:t xml:space="preserve"> </w:t>
            </w:r>
            <w:r w:rsidR="00630874" w:rsidRPr="00BA5DE0">
              <w:rPr>
                <w:bCs w:val="0"/>
                <w:sz w:val="22"/>
                <w:szCs w:val="24"/>
              </w:rPr>
              <w:t>марта</w:t>
            </w:r>
            <w:r w:rsidR="00630874">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465E26">
              <w:rPr>
                <w:bCs w:val="0"/>
                <w:sz w:val="22"/>
                <w:szCs w:val="24"/>
              </w:rPr>
              <w:t>«</w:t>
            </w:r>
            <w:r w:rsidR="00000F6E" w:rsidRPr="00BA5DE0">
              <w:rPr>
                <w:bCs w:val="0"/>
                <w:sz w:val="22"/>
                <w:szCs w:val="24"/>
              </w:rPr>
              <w:t>2</w:t>
            </w:r>
            <w:r w:rsidR="00BA5DE0" w:rsidRPr="00BA5DE0">
              <w:rPr>
                <w:bCs w:val="0"/>
                <w:sz w:val="22"/>
                <w:szCs w:val="24"/>
              </w:rPr>
              <w:t>7</w:t>
            </w:r>
            <w:r w:rsidRPr="00BA5DE0">
              <w:rPr>
                <w:bCs w:val="0"/>
                <w:sz w:val="22"/>
                <w:szCs w:val="24"/>
              </w:rPr>
              <w:t>»</w:t>
            </w:r>
            <w:r w:rsidR="00E4678E" w:rsidRPr="00BA5DE0">
              <w:rPr>
                <w:bCs w:val="0"/>
                <w:sz w:val="22"/>
                <w:szCs w:val="24"/>
              </w:rPr>
              <w:t xml:space="preserve"> </w:t>
            </w:r>
            <w:r w:rsidR="00630874" w:rsidRPr="00BA5DE0">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EA22FD" w:rsidRPr="00465E26">
              <w:rPr>
                <w:bCs w:val="0"/>
                <w:sz w:val="22"/>
                <w:szCs w:val="24"/>
              </w:rPr>
              <w:t xml:space="preserve"> г.  </w:t>
            </w:r>
            <w:r w:rsidR="00BD61E1" w:rsidRPr="00465E26">
              <w:rPr>
                <w:bCs w:val="0"/>
                <w:sz w:val="22"/>
                <w:szCs w:val="24"/>
              </w:rPr>
              <w:t>1</w:t>
            </w:r>
            <w:r w:rsidR="00003C96">
              <w:rPr>
                <w:bCs w:val="0"/>
                <w:sz w:val="22"/>
                <w:szCs w:val="24"/>
              </w:rPr>
              <w:t>7</w:t>
            </w:r>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000F6E" w:rsidRPr="00BA5DE0">
              <w:rPr>
                <w:bCs w:val="0"/>
                <w:sz w:val="22"/>
                <w:szCs w:val="24"/>
              </w:rPr>
              <w:t>2</w:t>
            </w:r>
            <w:r w:rsidR="00BA5DE0" w:rsidRPr="00BA5DE0">
              <w:rPr>
                <w:bCs w:val="0"/>
                <w:sz w:val="22"/>
                <w:szCs w:val="24"/>
              </w:rPr>
              <w:t>8</w:t>
            </w:r>
            <w:r w:rsidR="006773F9" w:rsidRPr="00BA5DE0">
              <w:rPr>
                <w:bCs w:val="0"/>
                <w:sz w:val="22"/>
                <w:szCs w:val="24"/>
              </w:rPr>
              <w:t>»</w:t>
            </w:r>
            <w:r w:rsidR="00E4678E" w:rsidRPr="00BA5DE0">
              <w:rPr>
                <w:bCs w:val="0"/>
                <w:sz w:val="22"/>
                <w:szCs w:val="24"/>
              </w:rPr>
              <w:t xml:space="preserve"> </w:t>
            </w:r>
            <w:r w:rsidR="00630874" w:rsidRPr="00BA5DE0">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BA5DE0">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000F6E" w:rsidRPr="00BA5DE0">
              <w:rPr>
                <w:bCs w:val="0"/>
                <w:sz w:val="22"/>
                <w:szCs w:val="24"/>
              </w:rPr>
              <w:t>2</w:t>
            </w:r>
            <w:r w:rsidR="00BA5DE0" w:rsidRPr="00BA5DE0">
              <w:rPr>
                <w:bCs w:val="0"/>
                <w:sz w:val="22"/>
                <w:szCs w:val="24"/>
              </w:rPr>
              <w:t>8</w:t>
            </w:r>
            <w:r w:rsidR="006773F9" w:rsidRPr="00BA5DE0">
              <w:rPr>
                <w:bCs w:val="0"/>
                <w:sz w:val="22"/>
                <w:szCs w:val="24"/>
              </w:rPr>
              <w:t>»</w:t>
            </w:r>
            <w:r w:rsidR="00E4678E" w:rsidRPr="00BA5DE0">
              <w:rPr>
                <w:bCs w:val="0"/>
                <w:sz w:val="22"/>
                <w:szCs w:val="24"/>
              </w:rPr>
              <w:t xml:space="preserve"> </w:t>
            </w:r>
            <w:r w:rsidR="00630874" w:rsidRPr="00BA5DE0">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tbl>
      <w:tblPr>
        <w:tblStyle w:val="af4"/>
        <w:tblW w:w="0" w:type="auto"/>
        <w:tblInd w:w="-176" w:type="dxa"/>
        <w:tblLayout w:type="fixed"/>
        <w:tblLook w:val="04A0" w:firstRow="1" w:lastRow="0" w:firstColumn="1" w:lastColumn="0" w:noHBand="0" w:noVBand="1"/>
      </w:tblPr>
      <w:tblGrid>
        <w:gridCol w:w="568"/>
        <w:gridCol w:w="1417"/>
        <w:gridCol w:w="2693"/>
        <w:gridCol w:w="1134"/>
        <w:gridCol w:w="1134"/>
        <w:gridCol w:w="1808"/>
      </w:tblGrid>
      <w:tr w:rsidR="006129E0" w:rsidTr="00DA15B0">
        <w:tc>
          <w:tcPr>
            <w:tcW w:w="568" w:type="dxa"/>
            <w:tcBorders>
              <w:top w:val="single" w:sz="4" w:space="0" w:color="auto"/>
              <w:left w:val="single" w:sz="4" w:space="0" w:color="auto"/>
              <w:bottom w:val="single" w:sz="4" w:space="0" w:color="auto"/>
              <w:right w:val="single" w:sz="4" w:space="0" w:color="auto"/>
            </w:tcBorders>
            <w:hideMark/>
          </w:tcPr>
          <w:p w:rsidR="006129E0" w:rsidRDefault="006129E0">
            <w:pPr>
              <w:widowControl w:val="0"/>
              <w:autoSpaceDE w:val="0"/>
              <w:autoSpaceDN w:val="0"/>
              <w:adjustRightInd w:val="0"/>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 xml:space="preserve">№ </w:t>
            </w:r>
            <w:proofErr w:type="gramStart"/>
            <w:r>
              <w:rPr>
                <w:rFonts w:asciiTheme="minorHAnsi" w:hAnsiTheme="minorHAnsi"/>
                <w:b/>
                <w:sz w:val="24"/>
                <w:szCs w:val="24"/>
                <w:lang w:eastAsia="en-US"/>
              </w:rPr>
              <w:t>п</w:t>
            </w:r>
            <w:proofErr w:type="gramEnd"/>
            <w:r>
              <w:rPr>
                <w:rFonts w:asciiTheme="minorHAnsi" w:hAnsiTheme="minorHAnsi"/>
                <w:b/>
                <w:sz w:val="24"/>
                <w:szCs w:val="24"/>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6129E0" w:rsidRDefault="006129E0">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Описание продукции, оборудования, материала</w:t>
            </w:r>
          </w:p>
        </w:tc>
        <w:tc>
          <w:tcPr>
            <w:tcW w:w="2693" w:type="dxa"/>
            <w:tcBorders>
              <w:top w:val="single" w:sz="4" w:space="0" w:color="auto"/>
              <w:left w:val="single" w:sz="4" w:space="0" w:color="auto"/>
              <w:bottom w:val="single" w:sz="4" w:space="0" w:color="auto"/>
              <w:right w:val="single" w:sz="4" w:space="0" w:color="auto"/>
            </w:tcBorders>
            <w:hideMark/>
          </w:tcPr>
          <w:p w:rsidR="006129E0" w:rsidRDefault="006129E0">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6129E0" w:rsidRDefault="006129E0">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Требования к качеству,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6129E0" w:rsidRDefault="006129E0">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Количество, срок поставки и место поставки</w:t>
            </w:r>
          </w:p>
        </w:tc>
        <w:tc>
          <w:tcPr>
            <w:tcW w:w="1808" w:type="dxa"/>
            <w:tcBorders>
              <w:top w:val="single" w:sz="4" w:space="0" w:color="auto"/>
              <w:left w:val="single" w:sz="4" w:space="0" w:color="auto"/>
              <w:bottom w:val="single" w:sz="4" w:space="0" w:color="auto"/>
              <w:right w:val="single" w:sz="4" w:space="0" w:color="auto"/>
            </w:tcBorders>
            <w:hideMark/>
          </w:tcPr>
          <w:p w:rsidR="006129E0" w:rsidRDefault="006129E0">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Гарантии качества, срок годности, срок хранения</w:t>
            </w:r>
          </w:p>
        </w:tc>
      </w:tr>
      <w:tr w:rsidR="006129E0" w:rsidTr="00DA15B0">
        <w:trPr>
          <w:trHeight w:val="2677"/>
        </w:trPr>
        <w:tc>
          <w:tcPr>
            <w:tcW w:w="568" w:type="dxa"/>
            <w:tcBorders>
              <w:top w:val="single" w:sz="4" w:space="0" w:color="auto"/>
              <w:left w:val="single" w:sz="4" w:space="0" w:color="auto"/>
              <w:bottom w:val="single" w:sz="4" w:space="0" w:color="auto"/>
              <w:right w:val="single" w:sz="4" w:space="0" w:color="auto"/>
            </w:tcBorders>
          </w:tcPr>
          <w:p w:rsidR="006129E0" w:rsidRDefault="006129E0">
            <w:pPr>
              <w:widowControl w:val="0"/>
              <w:autoSpaceDE w:val="0"/>
              <w:autoSpaceDN w:val="0"/>
              <w:adjustRightInd w:val="0"/>
              <w:spacing w:after="0" w:line="240" w:lineRule="auto"/>
              <w:rPr>
                <w:rFonts w:asciiTheme="minorHAnsi" w:eastAsiaTheme="minorEastAsia" w:hAnsiTheme="minorHAnsi"/>
                <w:b/>
                <w:sz w:val="24"/>
                <w:szCs w:val="24"/>
                <w:lang w:eastAsia="en-US"/>
              </w:rPr>
            </w:pPr>
            <w:r>
              <w:rPr>
                <w:rFonts w:asciiTheme="minorHAnsi" w:hAnsiTheme="minorHAnsi"/>
                <w:b/>
                <w:sz w:val="24"/>
                <w:szCs w:val="24"/>
                <w:lang w:eastAsia="en-US"/>
              </w:rPr>
              <w:t>1</w:t>
            </w: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r>
              <w:rPr>
                <w:rFonts w:asciiTheme="minorHAnsi" w:hAnsiTheme="minorHAnsi"/>
                <w:b/>
                <w:sz w:val="24"/>
                <w:szCs w:val="24"/>
                <w:lang w:eastAsia="en-US"/>
              </w:rPr>
              <w:t>2</w:t>
            </w: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hAnsiTheme="minorHAnsi"/>
                <w:b/>
                <w:sz w:val="24"/>
                <w:szCs w:val="24"/>
                <w:lang w:eastAsia="en-US"/>
              </w:rPr>
            </w:pPr>
          </w:p>
          <w:p w:rsidR="006129E0" w:rsidRDefault="006129E0">
            <w:pPr>
              <w:widowControl w:val="0"/>
              <w:autoSpaceDE w:val="0"/>
              <w:autoSpaceDN w:val="0"/>
              <w:adjustRightInd w:val="0"/>
              <w:spacing w:after="0" w:line="240" w:lineRule="auto"/>
              <w:rPr>
                <w:rFonts w:asciiTheme="minorHAnsi" w:eastAsiaTheme="minorEastAsia" w:hAnsiTheme="minorHAnsi"/>
                <w:b/>
                <w:sz w:val="24"/>
                <w:szCs w:val="24"/>
                <w:lang w:eastAsia="en-US"/>
              </w:rPr>
            </w:pPr>
            <w:r>
              <w:rPr>
                <w:rFonts w:asciiTheme="minorHAnsi" w:hAnsiTheme="minorHAnsi"/>
                <w:b/>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rsidR="006129E0" w:rsidRDefault="006129E0">
            <w:pPr>
              <w:shd w:val="clear" w:color="auto" w:fill="FFFFFF"/>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 xml:space="preserve">счетчик топлива, мазут </w:t>
            </w: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highlight w:val="yellow"/>
                <w:lang w:eastAsia="en-US"/>
              </w:rPr>
            </w:pPr>
          </w:p>
          <w:p w:rsidR="006129E0" w:rsidRDefault="006129E0">
            <w:pPr>
              <w:shd w:val="clear" w:color="auto" w:fill="FFFFFF"/>
              <w:spacing w:after="0" w:line="240" w:lineRule="auto"/>
              <w:rPr>
                <w:sz w:val="24"/>
                <w:szCs w:val="24"/>
                <w:lang w:eastAsia="en-US"/>
              </w:rPr>
            </w:pPr>
            <w:r>
              <w:rPr>
                <w:sz w:val="24"/>
                <w:szCs w:val="24"/>
                <w:lang w:eastAsia="en-US"/>
              </w:rPr>
              <w:t xml:space="preserve">счетчик топлива, мазут </w:t>
            </w: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p>
          <w:p w:rsidR="006129E0" w:rsidRDefault="006129E0">
            <w:pPr>
              <w:shd w:val="clear" w:color="auto" w:fill="FFFFFF"/>
              <w:spacing w:after="0" w:line="240" w:lineRule="auto"/>
              <w:rPr>
                <w:rFonts w:asciiTheme="minorHAnsi" w:hAnsiTheme="minorHAnsi"/>
                <w:sz w:val="24"/>
                <w:szCs w:val="24"/>
                <w:lang w:eastAsia="en-US"/>
              </w:rPr>
            </w:pPr>
            <w:r>
              <w:rPr>
                <w:rFonts w:asciiTheme="minorHAnsi" w:hAnsiTheme="minorHAnsi"/>
                <w:sz w:val="24"/>
                <w:szCs w:val="24"/>
                <w:lang w:eastAsia="en-US"/>
              </w:rPr>
              <w:t xml:space="preserve">счетчик топлива, мазут </w:t>
            </w:r>
          </w:p>
          <w:p w:rsidR="006129E0" w:rsidRDefault="006129E0">
            <w:pPr>
              <w:shd w:val="clear" w:color="auto" w:fill="FFFFFF"/>
              <w:spacing w:after="0" w:line="240" w:lineRule="auto"/>
              <w:rPr>
                <w:rFonts w:asciiTheme="minorHAnsi" w:eastAsiaTheme="minorEastAsia" w:hAnsiTheme="minorHAnsi"/>
                <w:color w:val="000000"/>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6129E0" w:rsidRDefault="006129E0">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счетчик топлива, мазут</w:t>
            </w:r>
            <w:r>
              <w:rPr>
                <w:rFonts w:asciiTheme="minorHAnsi" w:hAnsiTheme="minorHAnsi"/>
                <w:b/>
                <w:bCs/>
                <w:sz w:val="24"/>
                <w:szCs w:val="24"/>
                <w:lang w:eastAsia="en-US"/>
              </w:rPr>
              <w:t xml:space="preserve"> </w:t>
            </w:r>
            <w:r>
              <w:rPr>
                <w:rFonts w:asciiTheme="minorHAnsi" w:hAnsiTheme="minorHAnsi"/>
                <w:b/>
                <w:bCs/>
                <w:sz w:val="24"/>
                <w:szCs w:val="24"/>
                <w:lang w:val="en-US" w:eastAsia="en-US"/>
              </w:rPr>
              <w:t>VZO</w:t>
            </w:r>
            <w:r>
              <w:rPr>
                <w:rFonts w:asciiTheme="minorHAnsi" w:hAnsiTheme="minorHAnsi"/>
                <w:b/>
                <w:bCs/>
                <w:sz w:val="24"/>
                <w:szCs w:val="24"/>
                <w:lang w:eastAsia="en-US"/>
              </w:rPr>
              <w:t xml:space="preserve"> 50 </w:t>
            </w:r>
            <w:r>
              <w:rPr>
                <w:rFonts w:asciiTheme="minorHAnsi" w:hAnsiTheme="minorHAnsi"/>
                <w:b/>
                <w:bCs/>
                <w:sz w:val="24"/>
                <w:szCs w:val="24"/>
                <w:lang w:val="en-US" w:eastAsia="en-US"/>
              </w:rPr>
              <w:t>FL</w:t>
            </w:r>
            <w:r>
              <w:rPr>
                <w:rFonts w:asciiTheme="minorHAnsi" w:hAnsiTheme="minorHAnsi"/>
                <w:b/>
                <w:bCs/>
                <w:sz w:val="24"/>
                <w:szCs w:val="24"/>
                <w:lang w:eastAsia="en-US"/>
              </w:rPr>
              <w:t xml:space="preserve"> 130/25 </w:t>
            </w:r>
            <w:r>
              <w:rPr>
                <w:rFonts w:asciiTheme="minorHAnsi" w:hAnsiTheme="minorHAnsi"/>
                <w:b/>
                <w:bCs/>
                <w:sz w:val="24"/>
                <w:szCs w:val="24"/>
                <w:lang w:val="en-US" w:eastAsia="en-US"/>
              </w:rPr>
              <w:t>RV</w:t>
            </w:r>
            <w:r>
              <w:rPr>
                <w:rFonts w:asciiTheme="minorHAnsi" w:hAnsiTheme="minorHAnsi"/>
                <w:b/>
                <w:bCs/>
                <w:sz w:val="24"/>
                <w:szCs w:val="24"/>
                <w:lang w:eastAsia="en-US"/>
              </w:rPr>
              <w:t>-10</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r>
              <w:rPr>
                <w:sz w:val="24"/>
                <w:szCs w:val="24"/>
                <w:lang w:eastAsia="en-US"/>
              </w:rPr>
              <w:t xml:space="preserve">счетчик топлива, мазут </w:t>
            </w:r>
          </w:p>
          <w:p w:rsidR="006129E0" w:rsidRDefault="006129E0">
            <w:pPr>
              <w:spacing w:after="0" w:line="240" w:lineRule="auto"/>
              <w:rPr>
                <w:sz w:val="24"/>
                <w:szCs w:val="24"/>
                <w:lang w:eastAsia="en-US"/>
              </w:rPr>
            </w:pPr>
            <w:r>
              <w:rPr>
                <w:b/>
                <w:bCs/>
                <w:sz w:val="24"/>
                <w:szCs w:val="24"/>
                <w:lang w:val="en-US" w:eastAsia="en-US"/>
              </w:rPr>
              <w:t>VZO</w:t>
            </w:r>
            <w:r w:rsidRPr="006129E0">
              <w:rPr>
                <w:b/>
                <w:bCs/>
                <w:sz w:val="24"/>
                <w:szCs w:val="24"/>
                <w:lang w:eastAsia="en-US"/>
              </w:rPr>
              <w:t xml:space="preserve"> </w:t>
            </w:r>
            <w:r>
              <w:rPr>
                <w:b/>
                <w:bCs/>
                <w:sz w:val="24"/>
                <w:szCs w:val="24"/>
                <w:lang w:eastAsia="en-US"/>
              </w:rPr>
              <w:t xml:space="preserve">40 </w:t>
            </w:r>
            <w:r>
              <w:rPr>
                <w:b/>
                <w:bCs/>
                <w:sz w:val="24"/>
                <w:szCs w:val="24"/>
                <w:lang w:val="en-US" w:eastAsia="en-US"/>
              </w:rPr>
              <w:t>FL</w:t>
            </w:r>
            <w:r>
              <w:rPr>
                <w:b/>
                <w:bCs/>
                <w:sz w:val="24"/>
                <w:szCs w:val="24"/>
                <w:lang w:eastAsia="en-US"/>
              </w:rPr>
              <w:t xml:space="preserve"> 130/25 </w:t>
            </w: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счетчик топлива</w:t>
            </w:r>
            <w:r>
              <w:rPr>
                <w:rFonts w:asciiTheme="minorHAnsi" w:hAnsiTheme="minorHAnsi"/>
                <w:b/>
                <w:bCs/>
                <w:sz w:val="24"/>
                <w:szCs w:val="24"/>
                <w:lang w:eastAsia="en-US"/>
              </w:rPr>
              <w:t xml:space="preserve"> </w:t>
            </w:r>
            <w:r>
              <w:rPr>
                <w:rFonts w:asciiTheme="minorHAnsi" w:hAnsiTheme="minorHAnsi"/>
                <w:sz w:val="24"/>
                <w:szCs w:val="24"/>
                <w:lang w:eastAsia="en-US"/>
              </w:rPr>
              <w:t xml:space="preserve">мазут </w:t>
            </w:r>
            <w:r>
              <w:rPr>
                <w:rFonts w:asciiTheme="minorHAnsi" w:hAnsiTheme="minorHAnsi"/>
                <w:b/>
                <w:bCs/>
                <w:sz w:val="24"/>
                <w:szCs w:val="24"/>
                <w:lang w:val="en-US" w:eastAsia="en-US"/>
              </w:rPr>
              <w:t>VZO</w:t>
            </w:r>
            <w:r>
              <w:rPr>
                <w:rFonts w:asciiTheme="minorHAnsi" w:hAnsiTheme="minorHAnsi"/>
                <w:b/>
                <w:bCs/>
                <w:sz w:val="24"/>
                <w:szCs w:val="24"/>
                <w:lang w:eastAsia="en-US"/>
              </w:rPr>
              <w:t xml:space="preserve"> 20 </w:t>
            </w:r>
            <w:r>
              <w:rPr>
                <w:rFonts w:asciiTheme="minorHAnsi" w:hAnsiTheme="minorHAnsi"/>
                <w:b/>
                <w:bCs/>
                <w:sz w:val="24"/>
                <w:szCs w:val="24"/>
                <w:lang w:val="en-US" w:eastAsia="en-US"/>
              </w:rPr>
              <w:t>FL</w:t>
            </w:r>
            <w:r>
              <w:rPr>
                <w:rFonts w:asciiTheme="minorHAnsi" w:hAnsiTheme="minorHAnsi"/>
                <w:b/>
                <w:bCs/>
                <w:sz w:val="24"/>
                <w:szCs w:val="24"/>
                <w:lang w:eastAsia="en-US"/>
              </w:rPr>
              <w:t xml:space="preserve"> 130/25-</w:t>
            </w:r>
            <w:r>
              <w:rPr>
                <w:rFonts w:asciiTheme="minorHAnsi" w:hAnsiTheme="minorHAnsi"/>
                <w:b/>
                <w:bCs/>
                <w:sz w:val="24"/>
                <w:szCs w:val="24"/>
                <w:lang w:val="en-US" w:eastAsia="en-US"/>
              </w:rPr>
              <w:t>RV</w:t>
            </w:r>
            <w:r>
              <w:rPr>
                <w:rFonts w:asciiTheme="minorHAnsi" w:hAnsiTheme="minorHAnsi"/>
                <w:b/>
                <w:bCs/>
                <w:sz w:val="24"/>
                <w:szCs w:val="24"/>
                <w:lang w:eastAsia="en-US"/>
              </w:rPr>
              <w:t>1</w:t>
            </w:r>
            <w:r>
              <w:rPr>
                <w:rFonts w:asciiTheme="minorHAnsi" w:hAnsiTheme="minorHAnsi"/>
                <w:sz w:val="24"/>
                <w:szCs w:val="24"/>
                <w:lang w:eastAsia="en-US"/>
              </w:rPr>
              <w:t xml:space="preserve"> </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eastAsiaTheme="minorEastAsia" w:hAnsi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129E0" w:rsidRDefault="006129E0">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1.Паспорт</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2. инструкция завода-изготовителя по монтажу</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3.</w:t>
            </w:r>
            <w:r>
              <w:rPr>
                <w:rFonts w:asciiTheme="minorHAnsi" w:eastAsia="Calibri" w:hAnsiTheme="minorHAnsi"/>
                <w:sz w:val="24"/>
                <w:szCs w:val="24"/>
                <w:lang w:eastAsia="en-US"/>
              </w:rPr>
              <w:t>сертификат таможенного союза</w:t>
            </w:r>
            <w:r>
              <w:rPr>
                <w:rFonts w:asciiTheme="minorHAnsi" w:hAnsiTheme="minorHAnsi"/>
                <w:sz w:val="24"/>
                <w:szCs w:val="24"/>
                <w:lang w:eastAsia="en-US"/>
              </w:rPr>
              <w:t xml:space="preserve"> </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1.Паспорт</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2. инструкция завода-изготовителя по монтажу</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3.</w:t>
            </w:r>
            <w:r>
              <w:rPr>
                <w:rFonts w:asciiTheme="minorHAnsi" w:eastAsia="Calibri" w:hAnsiTheme="minorHAnsi"/>
                <w:sz w:val="24"/>
                <w:szCs w:val="24"/>
                <w:lang w:eastAsia="en-US"/>
              </w:rPr>
              <w:t>сертификат таможенного союза</w:t>
            </w:r>
            <w:r>
              <w:rPr>
                <w:rFonts w:asciiTheme="minorHAnsi" w:hAnsiTheme="minorHAnsi"/>
                <w:sz w:val="24"/>
                <w:szCs w:val="24"/>
                <w:lang w:eastAsia="en-US"/>
              </w:rPr>
              <w:t xml:space="preserve"> </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1.Паспорт</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2.инструкция завода-</w:t>
            </w:r>
            <w:r>
              <w:rPr>
                <w:rFonts w:asciiTheme="minorHAnsi" w:hAnsiTheme="minorHAnsi"/>
                <w:sz w:val="24"/>
                <w:szCs w:val="24"/>
                <w:lang w:eastAsia="en-US"/>
              </w:rPr>
              <w:lastRenderedPageBreak/>
              <w:t>изготовителя по монтажу</w:t>
            </w: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3.</w:t>
            </w:r>
            <w:r>
              <w:rPr>
                <w:rFonts w:asciiTheme="minorHAnsi" w:eastAsia="Calibri" w:hAnsiTheme="minorHAnsi"/>
                <w:sz w:val="24"/>
                <w:szCs w:val="24"/>
                <w:lang w:eastAsia="en-US"/>
              </w:rPr>
              <w:t>сертификат таможенного союза</w:t>
            </w:r>
            <w:r>
              <w:rPr>
                <w:rFonts w:asciiTheme="minorHAnsi" w:hAnsiTheme="minorHAnsi"/>
                <w:sz w:val="24"/>
                <w:szCs w:val="24"/>
                <w:lang w:eastAsia="en-US"/>
              </w:rPr>
              <w:t xml:space="preserve"> </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eastAsiaTheme="minorEastAsia" w:hAnsi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129E0" w:rsidRDefault="006129E0">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lastRenderedPageBreak/>
              <w:t xml:space="preserve">2ед., согласно спецификации, </w:t>
            </w:r>
            <w:r w:rsidR="002C3920">
              <w:rPr>
                <w:bCs/>
                <w:sz w:val="24"/>
                <w:szCs w:val="24"/>
              </w:rPr>
              <w:t>:   г. Выборг, ул</w:t>
            </w:r>
            <w:proofErr w:type="gramStart"/>
            <w:r w:rsidR="002C3920">
              <w:rPr>
                <w:bCs/>
                <w:sz w:val="24"/>
                <w:szCs w:val="24"/>
              </w:rPr>
              <w:t>.К</w:t>
            </w:r>
            <w:proofErr w:type="gramEnd"/>
            <w:r w:rsidR="002C3920">
              <w:rPr>
                <w:bCs/>
                <w:sz w:val="24"/>
                <w:szCs w:val="24"/>
              </w:rPr>
              <w:t>леновая,14 (склад)</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 xml:space="preserve">2ед., согласно спецификации, </w:t>
            </w:r>
            <w:r w:rsidR="002C3920">
              <w:rPr>
                <w:bCs/>
                <w:sz w:val="24"/>
                <w:szCs w:val="24"/>
              </w:rPr>
              <w:t>:   г. Выборг, ул</w:t>
            </w:r>
            <w:proofErr w:type="gramStart"/>
            <w:r w:rsidR="002C3920">
              <w:rPr>
                <w:bCs/>
                <w:sz w:val="24"/>
                <w:szCs w:val="24"/>
              </w:rPr>
              <w:t>.К</w:t>
            </w:r>
            <w:proofErr w:type="gramEnd"/>
            <w:r w:rsidR="002C3920">
              <w:rPr>
                <w:bCs/>
                <w:sz w:val="24"/>
                <w:szCs w:val="24"/>
              </w:rPr>
              <w:t>леновая,14 (склад)</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234DC6" w:rsidRDefault="00234DC6">
            <w:pPr>
              <w:spacing w:after="0" w:line="240" w:lineRule="auto"/>
              <w:rPr>
                <w:rFonts w:asciiTheme="minorHAnsi" w:hAnsiTheme="minorHAnsi"/>
                <w:sz w:val="24"/>
                <w:szCs w:val="24"/>
                <w:lang w:eastAsia="en-US"/>
              </w:rPr>
            </w:pPr>
          </w:p>
          <w:p w:rsidR="00234DC6" w:rsidRDefault="00234DC6">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 xml:space="preserve">8 ед., согласно спецификации, </w:t>
            </w:r>
            <w:r w:rsidR="002C3920">
              <w:rPr>
                <w:bCs/>
                <w:sz w:val="24"/>
                <w:szCs w:val="24"/>
              </w:rPr>
              <w:t xml:space="preserve">:   г. Выборг, </w:t>
            </w:r>
            <w:r w:rsidR="002C3920">
              <w:rPr>
                <w:bCs/>
                <w:sz w:val="24"/>
                <w:szCs w:val="24"/>
              </w:rPr>
              <w:lastRenderedPageBreak/>
              <w:t>ул</w:t>
            </w:r>
            <w:proofErr w:type="gramStart"/>
            <w:r w:rsidR="002C3920">
              <w:rPr>
                <w:bCs/>
                <w:sz w:val="24"/>
                <w:szCs w:val="24"/>
              </w:rPr>
              <w:t>.К</w:t>
            </w:r>
            <w:proofErr w:type="gramEnd"/>
            <w:r w:rsidR="002C3920">
              <w:rPr>
                <w:bCs/>
                <w:sz w:val="24"/>
                <w:szCs w:val="24"/>
              </w:rPr>
              <w:t>леновая,14 (склад)</w:t>
            </w:r>
          </w:p>
        </w:tc>
        <w:tc>
          <w:tcPr>
            <w:tcW w:w="1808" w:type="dxa"/>
            <w:tcBorders>
              <w:top w:val="single" w:sz="4" w:space="0" w:color="auto"/>
              <w:left w:val="single" w:sz="4" w:space="0" w:color="auto"/>
              <w:bottom w:val="single" w:sz="4" w:space="0" w:color="auto"/>
              <w:right w:val="single" w:sz="4" w:space="0" w:color="auto"/>
            </w:tcBorders>
          </w:tcPr>
          <w:p w:rsidR="006129E0" w:rsidRDefault="006129E0">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lastRenderedPageBreak/>
              <w:t>Гарантийный срок, срок годности, и срок хранения, устанавливается заводом изготовителем.</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Гарантийный срок, срок годности, и срок хранения, устанавливается заводом изготовителем.</w:t>
            </w: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p>
          <w:p w:rsidR="006129E0" w:rsidRDefault="006129E0">
            <w:pPr>
              <w:spacing w:after="0" w:line="240" w:lineRule="auto"/>
              <w:rPr>
                <w:rFonts w:asciiTheme="minorHAnsi" w:hAnsiTheme="minorHAnsi"/>
                <w:sz w:val="24"/>
                <w:szCs w:val="24"/>
                <w:lang w:eastAsia="en-US"/>
              </w:rPr>
            </w:pPr>
            <w:r>
              <w:rPr>
                <w:rFonts w:asciiTheme="minorHAnsi" w:hAnsiTheme="minorHAnsi"/>
                <w:sz w:val="24"/>
                <w:szCs w:val="24"/>
                <w:lang w:eastAsia="en-US"/>
              </w:rPr>
              <w:t>Гарантийный срок, срок годности, и срок хранения, устанавливаетс</w:t>
            </w:r>
            <w:r>
              <w:rPr>
                <w:rFonts w:asciiTheme="minorHAnsi" w:hAnsiTheme="minorHAnsi"/>
                <w:sz w:val="24"/>
                <w:szCs w:val="24"/>
                <w:lang w:eastAsia="en-US"/>
              </w:rPr>
              <w:lastRenderedPageBreak/>
              <w:t>я заводом изготовителем.</w:t>
            </w:r>
          </w:p>
          <w:p w:rsidR="006129E0" w:rsidRDefault="006129E0">
            <w:pPr>
              <w:spacing w:after="0" w:line="240" w:lineRule="auto"/>
              <w:rPr>
                <w:rFonts w:asciiTheme="minorHAnsi" w:eastAsiaTheme="minorEastAsia" w:hAnsiTheme="minorHAnsi"/>
                <w:sz w:val="24"/>
                <w:szCs w:val="24"/>
                <w:lang w:eastAsia="en-US"/>
              </w:rPr>
            </w:pPr>
          </w:p>
        </w:tc>
      </w:tr>
    </w:tbl>
    <w:p w:rsidR="006129E0" w:rsidRDefault="006129E0" w:rsidP="006129E0">
      <w:pPr>
        <w:pStyle w:val="af3"/>
        <w:ind w:left="1287"/>
        <w:rPr>
          <w:rFonts w:eastAsiaTheme="minorHAnsi"/>
          <w:sz w:val="24"/>
          <w:szCs w:val="24"/>
          <w:lang w:eastAsia="en-US"/>
        </w:rPr>
      </w:pPr>
    </w:p>
    <w:p w:rsidR="006129E0" w:rsidRDefault="006129E0" w:rsidP="006129E0">
      <w:pPr>
        <w:jc w:val="both"/>
        <w:rPr>
          <w:rFonts w:ascii="Times New Roman" w:eastAsiaTheme="minorEastAsia"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6129E0" w:rsidRDefault="006129E0" w:rsidP="006129E0">
      <w:pPr>
        <w:spacing w:after="0" w:line="240" w:lineRule="auto"/>
        <w:jc w:val="both"/>
        <w:rPr>
          <w:rFonts w:ascii="Times New Roman" w:hAnsi="Times New Roman"/>
          <w:sz w:val="24"/>
          <w:szCs w:val="24"/>
        </w:rPr>
      </w:pPr>
      <w:r>
        <w:rPr>
          <w:rFonts w:ascii="Times New Roman" w:hAnsi="Times New Roman"/>
          <w:sz w:val="24"/>
          <w:szCs w:val="24"/>
        </w:rPr>
        <w:t>Покупатель производит предварительную оплату продукции в размере 30 % от суммы указанной в Договоре. Окончательный расчет за поставляемую продукцию производится в течение 20 календарных дней с момента получения «Покупателем» продукции.</w:t>
      </w:r>
    </w:p>
    <w:p w:rsidR="006129E0" w:rsidRDefault="006129E0" w:rsidP="006129E0">
      <w:pPr>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6129E0" w:rsidRDefault="006129E0" w:rsidP="006129E0">
      <w:pPr>
        <w:rPr>
          <w:sz w:val="24"/>
          <w:szCs w:val="24"/>
        </w:rPr>
      </w:pPr>
    </w:p>
    <w:p w:rsidR="006129E0" w:rsidRDefault="006129E0" w:rsidP="006129E0">
      <w:pPr>
        <w:rPr>
          <w:rFonts w:ascii="Times New Roman" w:eastAsiaTheme="minorEastAsia" w:hAnsi="Times New Roman" w:cstheme="minorBidi"/>
          <w:bCs/>
          <w:sz w:val="24"/>
          <w:szCs w:val="24"/>
        </w:rPr>
      </w:pPr>
      <w:r>
        <w:rPr>
          <w:rFonts w:ascii="Times New Roman" w:hAnsi="Times New Roman"/>
          <w:b/>
          <w:bCs/>
          <w:sz w:val="24"/>
          <w:szCs w:val="24"/>
          <w:u w:val="single"/>
        </w:rPr>
        <w:t>Срок отгрузки</w:t>
      </w:r>
      <w:r>
        <w:rPr>
          <w:rFonts w:ascii="Times New Roman" w:hAnsi="Times New Roman"/>
          <w:bCs/>
          <w:sz w:val="24"/>
          <w:szCs w:val="24"/>
        </w:rPr>
        <w:t xml:space="preserve">:  не позднее 30 </w:t>
      </w:r>
      <w:r w:rsidR="005B798C">
        <w:rPr>
          <w:rFonts w:ascii="Times New Roman" w:hAnsi="Times New Roman"/>
          <w:bCs/>
          <w:sz w:val="24"/>
          <w:szCs w:val="24"/>
        </w:rPr>
        <w:t xml:space="preserve">рабочих </w:t>
      </w:r>
      <w:r>
        <w:rPr>
          <w:rFonts w:ascii="Times New Roman" w:hAnsi="Times New Roman"/>
          <w:bCs/>
          <w:sz w:val="24"/>
          <w:szCs w:val="24"/>
        </w:rPr>
        <w:t>дней после предварительной оплаты</w:t>
      </w:r>
    </w:p>
    <w:p w:rsidR="006129E0" w:rsidRDefault="006129E0" w:rsidP="006129E0">
      <w:pPr>
        <w:rPr>
          <w:rFonts w:ascii="Times New Roman" w:hAnsi="Times New Roman"/>
          <w:bCs/>
          <w:sz w:val="24"/>
          <w:szCs w:val="24"/>
        </w:rPr>
      </w:pPr>
      <w:r>
        <w:rPr>
          <w:rFonts w:ascii="Times New Roman" w:hAnsi="Times New Roman"/>
          <w:b/>
          <w:bCs/>
          <w:sz w:val="24"/>
          <w:szCs w:val="24"/>
          <w:u w:val="single"/>
        </w:rPr>
        <w:t>Место поставки</w:t>
      </w:r>
      <w:r w:rsidR="000C7ECD">
        <w:rPr>
          <w:rFonts w:ascii="Times New Roman" w:hAnsi="Times New Roman"/>
          <w:bCs/>
          <w:sz w:val="24"/>
          <w:szCs w:val="24"/>
        </w:rPr>
        <w:t>:   г. Выборг, ул</w:t>
      </w:r>
      <w:proofErr w:type="gramStart"/>
      <w:r w:rsidR="000C7ECD">
        <w:rPr>
          <w:rFonts w:ascii="Times New Roman" w:hAnsi="Times New Roman"/>
          <w:bCs/>
          <w:sz w:val="24"/>
          <w:szCs w:val="24"/>
        </w:rPr>
        <w:t>.К</w:t>
      </w:r>
      <w:proofErr w:type="gramEnd"/>
      <w:r w:rsidR="000C7ECD">
        <w:rPr>
          <w:rFonts w:ascii="Times New Roman" w:hAnsi="Times New Roman"/>
          <w:bCs/>
          <w:sz w:val="24"/>
          <w:szCs w:val="24"/>
        </w:rPr>
        <w:t>леновая,14</w:t>
      </w:r>
      <w:r w:rsidR="00F31CC7">
        <w:rPr>
          <w:rFonts w:ascii="Times New Roman" w:hAnsi="Times New Roman"/>
          <w:bCs/>
          <w:sz w:val="24"/>
          <w:szCs w:val="24"/>
        </w:rPr>
        <w:t xml:space="preserve"> (склад)</w:t>
      </w:r>
    </w:p>
    <w:p w:rsidR="006129E0" w:rsidRDefault="006129E0" w:rsidP="006129E0">
      <w:pPr>
        <w:rPr>
          <w:rFonts w:ascii="Times New Roman" w:hAnsi="Times New Roman"/>
          <w:b/>
          <w:bCs/>
          <w:sz w:val="24"/>
          <w:szCs w:val="24"/>
          <w:u w:val="single"/>
        </w:rPr>
      </w:pPr>
    </w:p>
    <w:p w:rsidR="00630874" w:rsidRDefault="00630874" w:rsidP="00630874">
      <w:pPr>
        <w:rPr>
          <w:rFonts w:asciiTheme="minorHAnsi" w:hAnsiTheme="minorHAnsi"/>
          <w:sz w:val="24"/>
          <w:szCs w:val="24"/>
        </w:rPr>
      </w:pPr>
    </w:p>
    <w:p w:rsidR="00000F6E" w:rsidRDefault="00000F6E" w:rsidP="00000F6E">
      <w:pPr>
        <w:rPr>
          <w:rFonts w:asciiTheme="minorHAnsi" w:hAnsiTheme="minorHAnsi"/>
          <w:sz w:val="24"/>
          <w:szCs w:val="24"/>
        </w:rPr>
      </w:pPr>
    </w:p>
    <w:p w:rsidR="00003C96" w:rsidRPr="00465E26" w:rsidRDefault="00003C96" w:rsidP="000202C4">
      <w:pPr>
        <w:pStyle w:val="af6"/>
        <w:jc w:val="center"/>
        <w:rPr>
          <w:rFonts w:ascii="Times New Roman" w:hAnsi="Times New Roman"/>
          <w:b/>
          <w:szCs w:val="24"/>
        </w:rPr>
      </w:pPr>
    </w:p>
    <w:sectPr w:rsidR="00003C96" w:rsidRPr="00465E26"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5B0" w:rsidRDefault="00DA15B0" w:rsidP="00B41620">
      <w:pPr>
        <w:spacing w:after="0" w:line="240" w:lineRule="auto"/>
      </w:pPr>
      <w:r>
        <w:separator/>
      </w:r>
    </w:p>
  </w:endnote>
  <w:endnote w:type="continuationSeparator" w:id="0">
    <w:p w:rsidR="00DA15B0" w:rsidRDefault="00DA15B0"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5B0" w:rsidRDefault="00DA15B0">
    <w:pPr>
      <w:pStyle w:val="aff"/>
      <w:jc w:val="right"/>
    </w:pPr>
    <w:r>
      <w:fldChar w:fldCharType="begin"/>
    </w:r>
    <w:r>
      <w:instrText xml:space="preserve"> PAGE   \* MERGEFORMAT </w:instrText>
    </w:r>
    <w:r>
      <w:fldChar w:fldCharType="separate"/>
    </w:r>
    <w:r w:rsidR="00BA5DE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5B0" w:rsidRDefault="00DA15B0" w:rsidP="00B41620">
      <w:pPr>
        <w:spacing w:after="0" w:line="240" w:lineRule="auto"/>
      </w:pPr>
      <w:r>
        <w:separator/>
      </w:r>
    </w:p>
  </w:footnote>
  <w:footnote w:type="continuationSeparator" w:id="0">
    <w:p w:rsidR="00DA15B0" w:rsidRDefault="00DA15B0" w:rsidP="00B41620">
      <w:pPr>
        <w:spacing w:after="0" w:line="240" w:lineRule="auto"/>
      </w:pPr>
      <w:r>
        <w:continuationSeparator/>
      </w:r>
    </w:p>
  </w:footnote>
  <w:footnote w:id="1">
    <w:p w:rsidR="00DA15B0" w:rsidRPr="00EA7BD1" w:rsidRDefault="00DA15B0">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6E"/>
    <w:rsid w:val="00001BBE"/>
    <w:rsid w:val="00003C96"/>
    <w:rsid w:val="00005249"/>
    <w:rsid w:val="0000748C"/>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6123"/>
    <w:rsid w:val="00084764"/>
    <w:rsid w:val="00091B1E"/>
    <w:rsid w:val="00091EA1"/>
    <w:rsid w:val="00093684"/>
    <w:rsid w:val="000941A2"/>
    <w:rsid w:val="00094928"/>
    <w:rsid w:val="000A48EA"/>
    <w:rsid w:val="000A6495"/>
    <w:rsid w:val="000B1568"/>
    <w:rsid w:val="000C6860"/>
    <w:rsid w:val="000C7ECD"/>
    <w:rsid w:val="000D10F7"/>
    <w:rsid w:val="000D1179"/>
    <w:rsid w:val="000D527F"/>
    <w:rsid w:val="000E2190"/>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1DF2"/>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4DC6"/>
    <w:rsid w:val="00235CC3"/>
    <w:rsid w:val="0024568F"/>
    <w:rsid w:val="0025371C"/>
    <w:rsid w:val="00261ACE"/>
    <w:rsid w:val="00263778"/>
    <w:rsid w:val="002673E0"/>
    <w:rsid w:val="00276661"/>
    <w:rsid w:val="00276A87"/>
    <w:rsid w:val="002807A2"/>
    <w:rsid w:val="00282DA6"/>
    <w:rsid w:val="002834FC"/>
    <w:rsid w:val="002875D6"/>
    <w:rsid w:val="00290221"/>
    <w:rsid w:val="00291D69"/>
    <w:rsid w:val="00296A52"/>
    <w:rsid w:val="002A1241"/>
    <w:rsid w:val="002A779C"/>
    <w:rsid w:val="002B1A99"/>
    <w:rsid w:val="002B355E"/>
    <w:rsid w:val="002B4962"/>
    <w:rsid w:val="002C0A75"/>
    <w:rsid w:val="002C3920"/>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090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8C"/>
    <w:rsid w:val="005B799A"/>
    <w:rsid w:val="005B7E0A"/>
    <w:rsid w:val="005D45EB"/>
    <w:rsid w:val="005E0357"/>
    <w:rsid w:val="005E7D6F"/>
    <w:rsid w:val="005F12A9"/>
    <w:rsid w:val="005F61C1"/>
    <w:rsid w:val="005F7B8C"/>
    <w:rsid w:val="006039D5"/>
    <w:rsid w:val="00611384"/>
    <w:rsid w:val="0061149F"/>
    <w:rsid w:val="006129E0"/>
    <w:rsid w:val="00613887"/>
    <w:rsid w:val="00620FD5"/>
    <w:rsid w:val="0062135A"/>
    <w:rsid w:val="00621F98"/>
    <w:rsid w:val="00625C99"/>
    <w:rsid w:val="00630874"/>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6C08"/>
    <w:rsid w:val="007707E6"/>
    <w:rsid w:val="00776B0B"/>
    <w:rsid w:val="0078542A"/>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476"/>
    <w:rsid w:val="00856C4D"/>
    <w:rsid w:val="00884186"/>
    <w:rsid w:val="008867EC"/>
    <w:rsid w:val="00895BFF"/>
    <w:rsid w:val="00897217"/>
    <w:rsid w:val="008A50E3"/>
    <w:rsid w:val="008B7240"/>
    <w:rsid w:val="008C699D"/>
    <w:rsid w:val="008C7E6B"/>
    <w:rsid w:val="008D1D31"/>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606D"/>
    <w:rsid w:val="009E610C"/>
    <w:rsid w:val="009F1BA0"/>
    <w:rsid w:val="00A02A61"/>
    <w:rsid w:val="00A06B3E"/>
    <w:rsid w:val="00A102FF"/>
    <w:rsid w:val="00A21D7D"/>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E6D47"/>
    <w:rsid w:val="00AF1345"/>
    <w:rsid w:val="00AF47C0"/>
    <w:rsid w:val="00B05747"/>
    <w:rsid w:val="00B175A2"/>
    <w:rsid w:val="00B27B85"/>
    <w:rsid w:val="00B31E5E"/>
    <w:rsid w:val="00B41620"/>
    <w:rsid w:val="00B5011B"/>
    <w:rsid w:val="00B55B18"/>
    <w:rsid w:val="00B601B5"/>
    <w:rsid w:val="00B61457"/>
    <w:rsid w:val="00B61AA8"/>
    <w:rsid w:val="00B6768C"/>
    <w:rsid w:val="00B702B3"/>
    <w:rsid w:val="00B716E8"/>
    <w:rsid w:val="00B71D96"/>
    <w:rsid w:val="00B80A42"/>
    <w:rsid w:val="00B93A27"/>
    <w:rsid w:val="00BA3AD5"/>
    <w:rsid w:val="00BA5DE0"/>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B2FAD"/>
    <w:rsid w:val="00CC0C75"/>
    <w:rsid w:val="00CC3077"/>
    <w:rsid w:val="00CC68D9"/>
    <w:rsid w:val="00CE78B0"/>
    <w:rsid w:val="00D166BF"/>
    <w:rsid w:val="00D27ADB"/>
    <w:rsid w:val="00D30B90"/>
    <w:rsid w:val="00D3253D"/>
    <w:rsid w:val="00D401C2"/>
    <w:rsid w:val="00D41BA5"/>
    <w:rsid w:val="00D420CD"/>
    <w:rsid w:val="00D42550"/>
    <w:rsid w:val="00D43141"/>
    <w:rsid w:val="00D54414"/>
    <w:rsid w:val="00D55882"/>
    <w:rsid w:val="00D62C41"/>
    <w:rsid w:val="00D6471A"/>
    <w:rsid w:val="00D64726"/>
    <w:rsid w:val="00D8503F"/>
    <w:rsid w:val="00D9472C"/>
    <w:rsid w:val="00D958EA"/>
    <w:rsid w:val="00DA15B0"/>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387D"/>
    <w:rsid w:val="00F23FF2"/>
    <w:rsid w:val="00F31CC7"/>
    <w:rsid w:val="00F34731"/>
    <w:rsid w:val="00F35CCD"/>
    <w:rsid w:val="00F41F93"/>
    <w:rsid w:val="00F640B0"/>
    <w:rsid w:val="00F70091"/>
    <w:rsid w:val="00F71927"/>
    <w:rsid w:val="00F74686"/>
    <w:rsid w:val="00F77BA4"/>
    <w:rsid w:val="00F83451"/>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2327580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2274421">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69562706">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2030955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660230408">
      <w:bodyDiv w:val="1"/>
      <w:marLeft w:val="0"/>
      <w:marRight w:val="0"/>
      <w:marTop w:val="0"/>
      <w:marBottom w:val="0"/>
      <w:divBdr>
        <w:top w:val="none" w:sz="0" w:space="0" w:color="auto"/>
        <w:left w:val="none" w:sz="0" w:space="0" w:color="auto"/>
        <w:bottom w:val="none" w:sz="0" w:space="0" w:color="auto"/>
        <w:right w:val="none" w:sz="0" w:space="0" w:color="auto"/>
      </w:divBdr>
    </w:div>
    <w:div w:id="1692294032">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8A31-23A7-435B-812A-4565D72F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32</Pages>
  <Words>10671</Words>
  <Characters>73486</Characters>
  <Application>Microsoft Office Word</Application>
  <DocSecurity>0</DocSecurity>
  <Lines>612</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56</cp:revision>
  <cp:lastPrinted>2017-03-17T10:46:00Z</cp:lastPrinted>
  <dcterms:created xsi:type="dcterms:W3CDTF">2014-05-13T13:03:00Z</dcterms:created>
  <dcterms:modified xsi:type="dcterms:W3CDTF">2017-03-17T10:48:00Z</dcterms:modified>
</cp:coreProperties>
</file>